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F0C2B" w:rsidR="00AE5365" w:rsidP="00F52F7A" w:rsidRDefault="00F52F7A" w14:paraId="658A19FC" w14:textId="5B59E8A5">
      <w:pPr>
        <w:spacing w:line="257" w:lineRule="auto"/>
        <w:rPr>
          <w:rFonts w:ascii="Poppins" w:hAnsi="Poppins" w:cs="Poppins"/>
          <w:color w:val="153D63" w:themeColor="text2" w:themeTint="E6"/>
          <w:sz w:val="20"/>
          <w:szCs w:val="20"/>
        </w:rPr>
      </w:pPr>
      <w:r w:rsidRPr="002F0C2B">
        <w:rPr>
          <w:rStyle w:val="wacimagecontainer"/>
          <w:rFonts w:ascii="Poppins" w:hAnsi="Poppins" w:cs="Poppins"/>
          <w:noProof/>
          <w:color w:val="153D63" w:themeColor="text2" w:themeTint="E6"/>
          <w:sz w:val="20"/>
          <w:szCs w:val="20"/>
        </w:rPr>
        <w:drawing>
          <wp:anchor distT="0" distB="0" distL="114300" distR="114300" simplePos="0" relativeHeight="251658241" behindDoc="0" locked="0" layoutInCell="1" allowOverlap="1" wp14:anchorId="419FC0ED" wp14:editId="5EE5988B">
            <wp:simplePos x="0" y="0"/>
            <wp:positionH relativeFrom="column">
              <wp:posOffset>-187267</wp:posOffset>
            </wp:positionH>
            <wp:positionV relativeFrom="paragraph">
              <wp:posOffset>58</wp:posOffset>
            </wp:positionV>
            <wp:extent cx="1813560" cy="609600"/>
            <wp:effectExtent l="0" t="0" r="0" b="0"/>
            <wp:wrapTopAndBottom/>
            <wp:docPr id="125418983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3560" cy="609600"/>
                    </a:xfrm>
                    <a:prstGeom prst="rect">
                      <a:avLst/>
                    </a:prstGeom>
                    <a:noFill/>
                    <a:ln>
                      <a:noFill/>
                    </a:ln>
                  </pic:spPr>
                </pic:pic>
              </a:graphicData>
            </a:graphic>
          </wp:anchor>
        </w:drawing>
      </w:r>
      <w:r w:rsidRPr="002F0C2B">
        <w:rPr>
          <w:rStyle w:val="wacimagecontainer"/>
          <w:rFonts w:ascii="Poppins" w:hAnsi="Poppins" w:cs="Poppins"/>
          <w:noProof/>
          <w:color w:val="153D63" w:themeColor="text2" w:themeTint="E6"/>
          <w:sz w:val="20"/>
          <w:szCs w:val="20"/>
        </w:rPr>
        <w:drawing>
          <wp:anchor distT="0" distB="0" distL="114300" distR="114300" simplePos="0" relativeHeight="251658240" behindDoc="0" locked="0" layoutInCell="1" allowOverlap="1" wp14:anchorId="11F6687E" wp14:editId="21C1095A">
            <wp:simplePos x="0" y="0"/>
            <wp:positionH relativeFrom="column">
              <wp:posOffset>4581063</wp:posOffset>
            </wp:positionH>
            <wp:positionV relativeFrom="paragraph">
              <wp:posOffset>635</wp:posOffset>
            </wp:positionV>
            <wp:extent cx="1554480" cy="518160"/>
            <wp:effectExtent l="0" t="0" r="7620" b="0"/>
            <wp:wrapSquare wrapText="bothSides"/>
            <wp:docPr id="998453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518160"/>
                    </a:xfrm>
                    <a:prstGeom prst="rect">
                      <a:avLst/>
                    </a:prstGeom>
                    <a:noFill/>
                    <a:ln>
                      <a:noFill/>
                    </a:ln>
                  </pic:spPr>
                </pic:pic>
              </a:graphicData>
            </a:graphic>
          </wp:anchor>
        </w:drawing>
      </w:r>
    </w:p>
    <w:p w:rsidR="00A301FD" w:rsidP="00652EBB" w:rsidRDefault="00A25FBE" w14:paraId="77CF7141" w14:textId="77777777">
      <w:pPr>
        <w:jc w:val="center"/>
        <w:rPr>
          <w:rFonts w:ascii="Poppins" w:hAnsi="Poppins" w:cs="Poppins"/>
          <w:b/>
          <w:bCs/>
          <w:color w:val="153D63" w:themeColor="text2" w:themeTint="E6"/>
          <w:sz w:val="22"/>
          <w:szCs w:val="22"/>
        </w:rPr>
      </w:pPr>
      <w:r w:rsidRPr="002F0C2B">
        <w:rPr>
          <w:rFonts w:ascii="Poppins" w:hAnsi="Poppins" w:cs="Poppins"/>
          <w:b/>
          <w:bCs/>
          <w:color w:val="153D63" w:themeColor="text2" w:themeTint="E6"/>
          <w:sz w:val="22"/>
          <w:szCs w:val="22"/>
        </w:rPr>
        <w:t>Industry and Innovation Fellows</w:t>
      </w:r>
      <w:r w:rsidR="00B06CB6">
        <w:rPr>
          <w:rFonts w:ascii="Poppins" w:hAnsi="Poppins" w:cs="Poppins"/>
          <w:b/>
          <w:bCs/>
          <w:color w:val="153D63" w:themeColor="text2" w:themeTint="E6"/>
          <w:sz w:val="22"/>
          <w:szCs w:val="22"/>
        </w:rPr>
        <w:t>hips</w:t>
      </w:r>
      <w:r w:rsidRPr="002F0C2B">
        <w:rPr>
          <w:rFonts w:ascii="Poppins" w:hAnsi="Poppins" w:cs="Poppins"/>
          <w:b/>
          <w:bCs/>
          <w:color w:val="153D63" w:themeColor="text2" w:themeTint="E6"/>
          <w:sz w:val="22"/>
          <w:szCs w:val="22"/>
        </w:rPr>
        <w:t xml:space="preserve"> 2025-26</w:t>
      </w:r>
      <w:r w:rsidR="00A301FD">
        <w:rPr>
          <w:rFonts w:ascii="Poppins" w:hAnsi="Poppins" w:cs="Poppins"/>
          <w:b/>
          <w:bCs/>
          <w:color w:val="153D63" w:themeColor="text2" w:themeTint="E6"/>
          <w:sz w:val="22"/>
          <w:szCs w:val="22"/>
        </w:rPr>
        <w:t xml:space="preserve"> </w:t>
      </w:r>
    </w:p>
    <w:p w:rsidRPr="002F0C2B" w:rsidR="00AE5365" w:rsidP="00652EBB" w:rsidRDefault="00A301FD" w14:paraId="6CDB3B14" w14:textId="6B6E0C01">
      <w:pPr>
        <w:jc w:val="center"/>
        <w:rPr>
          <w:rFonts w:ascii="Poppins" w:hAnsi="Poppins" w:cs="Poppins"/>
          <w:b/>
          <w:bCs/>
          <w:color w:val="153D63" w:themeColor="text2" w:themeTint="E6"/>
          <w:sz w:val="22"/>
          <w:szCs w:val="22"/>
        </w:rPr>
      </w:pPr>
      <w:r>
        <w:rPr>
          <w:rFonts w:ascii="Poppins" w:hAnsi="Poppins" w:cs="Poppins"/>
          <w:b/>
          <w:bCs/>
          <w:color w:val="153D63" w:themeColor="text2" w:themeTint="E6"/>
          <w:sz w:val="22"/>
          <w:szCs w:val="22"/>
        </w:rPr>
        <w:t>Round 2</w:t>
      </w:r>
    </w:p>
    <w:p w:rsidRPr="002F0C2B" w:rsidR="00AE5365" w:rsidP="0032471C" w:rsidRDefault="09D89B90" w14:paraId="41A4F276" w14:textId="5FDA20B8">
      <w:pPr>
        <w:spacing w:after="0"/>
        <w:jc w:val="center"/>
        <w:rPr>
          <w:rFonts w:ascii="Poppins" w:hAnsi="Poppins" w:eastAsia="Poppins" w:cs="Poppins"/>
          <w:color w:val="153D63" w:themeColor="text2" w:themeTint="E6"/>
          <w:sz w:val="22"/>
          <w:szCs w:val="22"/>
        </w:rPr>
      </w:pPr>
      <w:r w:rsidRPr="002F0C2B">
        <w:rPr>
          <w:rFonts w:ascii="Poppins" w:hAnsi="Poppins" w:eastAsia="Poppins" w:cs="Poppins"/>
          <w:b/>
          <w:bCs/>
          <w:color w:val="153D63" w:themeColor="text2" w:themeTint="E6"/>
          <w:sz w:val="22"/>
          <w:szCs w:val="22"/>
        </w:rPr>
        <w:t>Centre for Protecting Women Online</w:t>
      </w:r>
      <w:r w:rsidRPr="002F0C2B">
        <w:rPr>
          <w:rFonts w:ascii="Poppins" w:hAnsi="Poppins" w:eastAsia="Poppins" w:cs="Poppins"/>
          <w:color w:val="153D63" w:themeColor="text2" w:themeTint="E6"/>
          <w:sz w:val="22"/>
          <w:szCs w:val="22"/>
        </w:rPr>
        <w:t xml:space="preserve"> </w:t>
      </w:r>
    </w:p>
    <w:p w:rsidRPr="002F0C2B" w:rsidR="00AE5365" w:rsidP="0032471C" w:rsidRDefault="09D89B90" w14:paraId="02899E20" w14:textId="09DF2CF4">
      <w:pPr>
        <w:spacing w:after="0"/>
        <w:jc w:val="both"/>
        <w:rPr>
          <w:rFonts w:ascii="Poppins" w:hAnsi="Poppins" w:eastAsia="Poppins" w:cs="Poppins"/>
          <w:color w:val="153D63" w:themeColor="text2" w:themeTint="E6"/>
          <w:sz w:val="22"/>
          <w:szCs w:val="22"/>
        </w:rPr>
      </w:pPr>
      <w:r w:rsidRPr="002F0C2B">
        <w:rPr>
          <w:rFonts w:ascii="Poppins" w:hAnsi="Poppins" w:eastAsia="Poppins" w:cs="Poppins"/>
          <w:color w:val="153D63" w:themeColor="text2" w:themeTint="E6"/>
          <w:sz w:val="22"/>
          <w:szCs w:val="22"/>
        </w:rPr>
        <w:t xml:space="preserve"> </w:t>
      </w:r>
    </w:p>
    <w:p w:rsidRPr="00F52F7A" w:rsidR="00AE5365" w:rsidP="0032471C" w:rsidRDefault="09D89B90" w14:paraId="3A4FABE1" w14:textId="2F43BADE">
      <w:pPr>
        <w:spacing w:after="0"/>
        <w:jc w:val="both"/>
        <w:rPr>
          <w:rFonts w:ascii="Poppins" w:hAnsi="Poppins" w:eastAsia="Poppins" w:cs="Poppins"/>
          <w:color w:val="153D63" w:themeColor="text2" w:themeTint="E6"/>
          <w:sz w:val="22"/>
          <w:szCs w:val="22"/>
        </w:rPr>
      </w:pPr>
      <w:r w:rsidRPr="00F52F7A">
        <w:rPr>
          <w:rFonts w:ascii="Poppins" w:hAnsi="Poppins" w:eastAsia="Poppins" w:cs="Poppins"/>
          <w:b/>
          <w:bCs/>
          <w:color w:val="153D63" w:themeColor="text2" w:themeTint="E6"/>
          <w:sz w:val="22"/>
          <w:szCs w:val="22"/>
        </w:rPr>
        <w:t>About the Centre</w:t>
      </w:r>
      <w:r w:rsidRPr="00F52F7A">
        <w:rPr>
          <w:rFonts w:ascii="Poppins" w:hAnsi="Poppins" w:eastAsia="Poppins" w:cs="Poppins"/>
          <w:color w:val="153D63" w:themeColor="text2" w:themeTint="E6"/>
          <w:sz w:val="22"/>
          <w:szCs w:val="22"/>
        </w:rPr>
        <w:t xml:space="preserve"> </w:t>
      </w:r>
    </w:p>
    <w:p w:rsidRPr="002F0C2B" w:rsidR="00AE5365" w:rsidP="0032471C" w:rsidRDefault="09D89B90" w14:paraId="0655AB73" w14:textId="6C58CEE8">
      <w:pPr>
        <w:spacing w:after="0"/>
        <w:jc w:val="both"/>
        <w:rPr>
          <w:rFonts w:ascii="Poppins" w:hAnsi="Poppins" w:eastAsia="Segoe UI" w:cs="Poppins"/>
          <w:color w:val="153D63" w:themeColor="text2" w:themeTint="E6"/>
          <w:sz w:val="20"/>
          <w:szCs w:val="20"/>
        </w:rPr>
      </w:pPr>
      <w:r w:rsidRPr="002F0C2B">
        <w:rPr>
          <w:rFonts w:ascii="Poppins" w:hAnsi="Poppins" w:eastAsia="Segoe UI" w:cs="Poppins"/>
          <w:color w:val="153D63" w:themeColor="text2" w:themeTint="E6"/>
          <w:sz w:val="20"/>
          <w:szCs w:val="20"/>
        </w:rPr>
        <w:t xml:space="preserve"> </w:t>
      </w:r>
    </w:p>
    <w:p w:rsidR="00F70672" w:rsidP="00F70672" w:rsidRDefault="09D89B90" w14:paraId="7C5D54F0" w14:textId="18861A81">
      <w:pPr>
        <w:spacing w:after="0"/>
        <w:jc w:val="both"/>
        <w:rPr>
          <w:rFonts w:ascii="Poppins" w:hAnsi="Poppins" w:eastAsia="Poppins" w:cs="Poppins"/>
          <w:color w:val="153D63" w:themeColor="text2" w:themeTint="E6"/>
          <w:sz w:val="20"/>
          <w:szCs w:val="20"/>
        </w:rPr>
      </w:pPr>
      <w:r w:rsidRPr="002F0C2B">
        <w:rPr>
          <w:rFonts w:ascii="Poppins" w:hAnsi="Poppins" w:eastAsia="Poppins" w:cs="Poppins"/>
          <w:color w:val="153D63" w:themeColor="text2" w:themeTint="E6"/>
          <w:sz w:val="20"/>
          <w:szCs w:val="20"/>
        </w:rPr>
        <w:t xml:space="preserve">The </w:t>
      </w:r>
      <w:hyperlink w:history="1" r:id="rId10">
        <w:r w:rsidRPr="002F0C2B">
          <w:rPr>
            <w:rStyle w:val="Hyperlink"/>
            <w:rFonts w:ascii="Poppins" w:hAnsi="Poppins" w:eastAsia="Poppins" w:cs="Poppins"/>
            <w:b/>
            <w:bCs/>
            <w:color w:val="4C94D8" w:themeColor="text2" w:themeTint="80"/>
            <w:sz w:val="20"/>
            <w:szCs w:val="20"/>
          </w:rPr>
          <w:t>Centre for Protecting Women</w:t>
        </w:r>
        <w:r w:rsidRPr="002F0C2B">
          <w:rPr>
            <w:rStyle w:val="Hyperlink"/>
            <w:rFonts w:ascii="Poppins" w:hAnsi="Poppins" w:eastAsia="Times New Roman" w:cs="Poppins"/>
            <w:b/>
            <w:bCs/>
            <w:color w:val="4C94D8" w:themeColor="text2" w:themeTint="80"/>
            <w:sz w:val="20"/>
            <w:szCs w:val="20"/>
          </w:rPr>
          <w:t> </w:t>
        </w:r>
        <w:r w:rsidRPr="002F0C2B">
          <w:rPr>
            <w:rStyle w:val="Hyperlink"/>
            <w:rFonts w:ascii="Poppins" w:hAnsi="Poppins" w:eastAsia="Poppins" w:cs="Poppins"/>
            <w:b/>
            <w:bCs/>
            <w:color w:val="4C94D8" w:themeColor="text2" w:themeTint="80"/>
            <w:sz w:val="20"/>
            <w:szCs w:val="20"/>
          </w:rPr>
          <w:t>Online</w:t>
        </w:r>
      </w:hyperlink>
      <w:r w:rsidRPr="002F0C2B">
        <w:rPr>
          <w:rFonts w:ascii="Poppins" w:hAnsi="Poppins" w:eastAsia="Poppins" w:cs="Poppins"/>
          <w:color w:val="153D63" w:themeColor="text2" w:themeTint="E6"/>
          <w:sz w:val="20"/>
          <w:szCs w:val="20"/>
        </w:rPr>
        <w:t xml:space="preserve"> </w:t>
      </w:r>
      <w:r w:rsidRPr="002F0C2B" w:rsidR="00F70672">
        <w:rPr>
          <w:rFonts w:ascii="Poppins" w:hAnsi="Poppins" w:eastAsia="Poppins" w:cs="Poppins"/>
          <w:color w:val="153D63" w:themeColor="text2" w:themeTint="E6"/>
          <w:sz w:val="20"/>
          <w:szCs w:val="20"/>
        </w:rPr>
        <w:t>was</w:t>
      </w:r>
      <w:r w:rsidRPr="002F0C2B">
        <w:rPr>
          <w:rFonts w:ascii="Poppins" w:hAnsi="Poppins" w:eastAsia="Poppins" w:cs="Poppins"/>
          <w:color w:val="153D63" w:themeColor="text2" w:themeTint="E6"/>
          <w:sz w:val="20"/>
          <w:szCs w:val="20"/>
        </w:rPr>
        <w:t xml:space="preserve"> funded by Research England</w:t>
      </w:r>
      <w:r w:rsidRPr="002F0C2B" w:rsidR="00F70672">
        <w:rPr>
          <w:rFonts w:ascii="Poppins" w:hAnsi="Poppins" w:eastAsia="Poppins" w:cs="Poppins"/>
          <w:color w:val="153D63" w:themeColor="text2" w:themeTint="E6"/>
          <w:sz w:val="20"/>
          <w:szCs w:val="20"/>
        </w:rPr>
        <w:t xml:space="preserve"> in 2024</w:t>
      </w:r>
      <w:r w:rsidRPr="002F0C2B">
        <w:rPr>
          <w:rFonts w:ascii="Poppins" w:hAnsi="Poppins" w:eastAsia="Poppins" w:cs="Poppins"/>
          <w:color w:val="153D63" w:themeColor="text2" w:themeTint="E6"/>
          <w:sz w:val="20"/>
          <w:szCs w:val="20"/>
        </w:rPr>
        <w:t xml:space="preserve">. It </w:t>
      </w:r>
      <w:r w:rsidRPr="002F0C2B" w:rsidR="00F70672">
        <w:rPr>
          <w:rFonts w:ascii="Poppins" w:hAnsi="Poppins" w:eastAsia="Poppins" w:cs="Poppins"/>
          <w:color w:val="153D63" w:themeColor="text2" w:themeTint="E6"/>
          <w:sz w:val="20"/>
          <w:szCs w:val="20"/>
        </w:rPr>
        <w:t>serves as</w:t>
      </w:r>
      <w:r w:rsidRPr="002F0C2B">
        <w:rPr>
          <w:rFonts w:ascii="Poppins" w:hAnsi="Poppins" w:eastAsia="Poppins" w:cs="Poppins"/>
          <w:color w:val="153D63" w:themeColor="text2" w:themeTint="E6"/>
          <w:sz w:val="20"/>
          <w:szCs w:val="20"/>
        </w:rPr>
        <w:t xml:space="preserve"> a vehicle for understanding and addressing challenges posed to women’s </w:t>
      </w:r>
      <w:r w:rsidRPr="002F0C2B" w:rsidR="00F70672">
        <w:rPr>
          <w:rFonts w:ascii="Poppins" w:hAnsi="Poppins" w:eastAsia="Poppins" w:cs="Poppins"/>
          <w:color w:val="153D63" w:themeColor="text2" w:themeTint="E6"/>
          <w:sz w:val="20"/>
          <w:szCs w:val="20"/>
        </w:rPr>
        <w:t xml:space="preserve">online </w:t>
      </w:r>
      <w:r w:rsidRPr="002F0C2B">
        <w:rPr>
          <w:rFonts w:ascii="Poppins" w:hAnsi="Poppins" w:eastAsia="Poppins" w:cs="Poppins"/>
          <w:color w:val="153D63" w:themeColor="text2" w:themeTint="E6"/>
          <w:sz w:val="20"/>
          <w:szCs w:val="20"/>
        </w:rPr>
        <w:t>safety through</w:t>
      </w:r>
      <w:r w:rsidRPr="002F0C2B" w:rsidR="00F70672">
        <w:rPr>
          <w:rFonts w:ascii="Poppins" w:hAnsi="Poppins" w:eastAsia="Poppins" w:cs="Poppins"/>
          <w:color w:val="153D63" w:themeColor="text2" w:themeTint="E6"/>
          <w:sz w:val="20"/>
          <w:szCs w:val="20"/>
        </w:rPr>
        <w:t xml:space="preserve"> </w:t>
      </w:r>
      <w:r w:rsidRPr="002F0C2B">
        <w:rPr>
          <w:rFonts w:ascii="Poppins" w:hAnsi="Poppins" w:eastAsia="Poppins" w:cs="Poppins"/>
          <w:color w:val="153D63" w:themeColor="text2" w:themeTint="E6"/>
          <w:sz w:val="20"/>
          <w:szCs w:val="20"/>
        </w:rPr>
        <w:t>a</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 xml:space="preserve">novel, interdisciplinary and ambitious research agenda. This </w:t>
      </w:r>
      <w:r w:rsidRPr="002F0C2B" w:rsidR="00F70672">
        <w:rPr>
          <w:rFonts w:ascii="Poppins" w:hAnsi="Poppins" w:eastAsia="Poppins" w:cs="Poppins"/>
          <w:color w:val="153D63" w:themeColor="text2" w:themeTint="E6"/>
          <w:sz w:val="20"/>
          <w:szCs w:val="20"/>
        </w:rPr>
        <w:t>is</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combined with cross-sectoral, collaborative</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outputs</w:t>
      </w:r>
      <w:r w:rsidRPr="002F0C2B" w:rsidR="00F70672">
        <w:rPr>
          <w:rFonts w:ascii="Poppins" w:hAnsi="Poppins" w:eastAsia="Poppins" w:cs="Poppins"/>
          <w:color w:val="153D63" w:themeColor="text2" w:themeTint="E6"/>
          <w:sz w:val="20"/>
          <w:szCs w:val="20"/>
        </w:rPr>
        <w:t xml:space="preserve"> </w:t>
      </w:r>
      <w:r w:rsidRPr="002F0C2B">
        <w:rPr>
          <w:rFonts w:ascii="Poppins" w:hAnsi="Poppins" w:eastAsia="Poppins" w:cs="Poppins"/>
          <w:color w:val="153D63" w:themeColor="text2" w:themeTint="E6"/>
          <w:sz w:val="20"/>
          <w:szCs w:val="20"/>
        </w:rPr>
        <w:t>and</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interventions</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which inform law, policy,</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technology development and practice</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to reduce online harms suffered by women and girls; minimise anti-social</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behaviours</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online whilst promoting pro-social behaviours and</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help build tech/ software</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that helps ensure accountability, credibility and helps</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facilitate</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justice.</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The Centre is led by Prof</w:t>
      </w:r>
      <w:r w:rsidRPr="002F0C2B" w:rsidR="00652EBB">
        <w:rPr>
          <w:rFonts w:ascii="Poppins" w:hAnsi="Poppins" w:eastAsia="Poppins" w:cs="Poppins"/>
          <w:color w:val="153D63" w:themeColor="text2" w:themeTint="E6"/>
          <w:sz w:val="20"/>
          <w:szCs w:val="20"/>
        </w:rPr>
        <w:t>essor</w:t>
      </w:r>
      <w:r w:rsidRPr="002F0C2B">
        <w:rPr>
          <w:rFonts w:ascii="Poppins" w:hAnsi="Poppins" w:eastAsia="Poppins" w:cs="Poppins"/>
          <w:color w:val="153D63" w:themeColor="text2" w:themeTint="E6"/>
          <w:sz w:val="20"/>
          <w:szCs w:val="20"/>
        </w:rPr>
        <w:t xml:space="preserve"> Olga Jurasz, Professor of Law</w:t>
      </w:r>
      <w:r w:rsidR="002F0C2B">
        <w:rPr>
          <w:rFonts w:ascii="Poppins" w:hAnsi="Poppins" w:eastAsia="Poppins" w:cs="Poppins"/>
          <w:color w:val="153D63" w:themeColor="text2" w:themeTint="E6"/>
          <w:sz w:val="20"/>
          <w:szCs w:val="20"/>
        </w:rPr>
        <w:t>. W</w:t>
      </w:r>
      <w:r w:rsidRPr="002F0C2B">
        <w:rPr>
          <w:rFonts w:ascii="Poppins" w:hAnsi="Poppins" w:eastAsia="Poppins" w:cs="Poppins"/>
          <w:color w:val="153D63" w:themeColor="text2" w:themeTint="E6"/>
          <w:sz w:val="20"/>
          <w:szCs w:val="20"/>
        </w:rPr>
        <w:t xml:space="preserve">ork of the Centre </w:t>
      </w:r>
      <w:r w:rsidRPr="002F0C2B" w:rsidR="00F70672">
        <w:rPr>
          <w:rFonts w:ascii="Poppins" w:hAnsi="Poppins" w:eastAsia="Poppins" w:cs="Poppins"/>
          <w:color w:val="153D63" w:themeColor="text2" w:themeTint="E6"/>
          <w:sz w:val="20"/>
          <w:szCs w:val="20"/>
        </w:rPr>
        <w:t>is</w:t>
      </w:r>
      <w:r w:rsidRPr="002F0C2B">
        <w:rPr>
          <w:rFonts w:ascii="Poppins" w:hAnsi="Poppins" w:eastAsia="Poppins" w:cs="Poppins"/>
          <w:color w:val="153D63" w:themeColor="text2" w:themeTint="E6"/>
          <w:sz w:val="20"/>
          <w:szCs w:val="20"/>
        </w:rPr>
        <w:t xml:space="preserve"> delivered through</w:t>
      </w:r>
      <w:r w:rsidRPr="002F0C2B" w:rsidR="00F70672">
        <w:rPr>
          <w:rFonts w:ascii="Poppins" w:hAnsi="Poppins" w:eastAsia="Poppins" w:cs="Poppins"/>
          <w:color w:val="153D63" w:themeColor="text2" w:themeTint="E6"/>
          <w:sz w:val="20"/>
          <w:szCs w:val="20"/>
        </w:rPr>
        <w:t xml:space="preserve"> </w:t>
      </w:r>
      <w:r w:rsidRPr="002F0C2B">
        <w:rPr>
          <w:rFonts w:ascii="Poppins" w:hAnsi="Poppins" w:eastAsia="Poppins" w:cs="Poppins"/>
          <w:color w:val="153D63" w:themeColor="text2" w:themeTint="E6"/>
          <w:sz w:val="20"/>
          <w:szCs w:val="20"/>
        </w:rPr>
        <w:t>five</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interwoven Work Streams:  Law &amp; Policy, Human Behaviour, The Future of Responsible Tech, Ethical and Responsible Tech/AI and Policing.</w:t>
      </w:r>
      <w:r w:rsidRPr="002F0C2B">
        <w:rPr>
          <w:rFonts w:ascii="Poppins" w:hAnsi="Poppins" w:eastAsia="Times New Roman" w:cs="Poppins"/>
          <w:color w:val="153D63" w:themeColor="text2" w:themeTint="E6"/>
          <w:sz w:val="20"/>
          <w:szCs w:val="20"/>
        </w:rPr>
        <w:t> </w:t>
      </w:r>
      <w:r w:rsidRPr="002F0C2B">
        <w:rPr>
          <w:rFonts w:ascii="Poppins" w:hAnsi="Poppins" w:eastAsia="Poppins" w:cs="Poppins"/>
          <w:color w:val="153D63" w:themeColor="text2" w:themeTint="E6"/>
          <w:sz w:val="20"/>
          <w:szCs w:val="20"/>
        </w:rPr>
        <w:t xml:space="preserve"> </w:t>
      </w:r>
    </w:p>
    <w:p w:rsidRPr="00D103D7" w:rsidR="00D103D7" w:rsidP="00F70672" w:rsidRDefault="00D103D7" w14:paraId="5EFBF231" w14:textId="77777777">
      <w:pPr>
        <w:spacing w:after="0"/>
        <w:jc w:val="both"/>
        <w:rPr>
          <w:rFonts w:ascii="Poppins" w:hAnsi="Poppins" w:eastAsia="Poppins" w:cs="Poppins"/>
          <w:color w:val="153D63" w:themeColor="text2" w:themeTint="E6"/>
          <w:sz w:val="20"/>
          <w:szCs w:val="20"/>
        </w:rPr>
      </w:pPr>
    </w:p>
    <w:p w:rsidRPr="002F0C2B" w:rsidR="0032471C" w:rsidP="00F70672" w:rsidRDefault="6AC0A4F9" w14:paraId="4CD7F32F" w14:textId="77DD8874">
      <w:pPr>
        <w:jc w:val="both"/>
        <w:rPr>
          <w:rFonts w:ascii="Poppins" w:hAnsi="Poppins" w:cs="Poppins"/>
          <w:b/>
          <w:bCs/>
          <w:color w:val="153D63" w:themeColor="text2" w:themeTint="E6"/>
          <w:sz w:val="22"/>
          <w:szCs w:val="22"/>
        </w:rPr>
      </w:pPr>
      <w:r w:rsidRPr="002F0C2B">
        <w:rPr>
          <w:rFonts w:ascii="Poppins" w:hAnsi="Poppins" w:cs="Poppins"/>
          <w:b/>
          <w:bCs/>
          <w:color w:val="153D63" w:themeColor="text2" w:themeTint="E6"/>
          <w:sz w:val="22"/>
          <w:szCs w:val="22"/>
        </w:rPr>
        <w:t xml:space="preserve">About the </w:t>
      </w:r>
      <w:r w:rsidRPr="002F0C2B" w:rsidR="00F70672">
        <w:rPr>
          <w:rFonts w:ascii="Poppins" w:hAnsi="Poppins" w:cs="Poppins"/>
          <w:b/>
          <w:bCs/>
          <w:color w:val="153D63" w:themeColor="text2" w:themeTint="E6"/>
          <w:sz w:val="22"/>
          <w:szCs w:val="22"/>
        </w:rPr>
        <w:t>Fellowship</w:t>
      </w:r>
    </w:p>
    <w:p w:rsidRPr="002F0C2B" w:rsidR="00F52F7A" w:rsidP="00F70672" w:rsidRDefault="00AE5365" w14:paraId="2C38AEA0" w14:textId="1488EF73">
      <w:pPr>
        <w:jc w:val="both"/>
        <w:rPr>
          <w:rFonts w:ascii="Poppins" w:hAnsi="Poppins" w:cs="Poppins"/>
          <w:color w:val="153D63" w:themeColor="text2" w:themeTint="E6"/>
          <w:sz w:val="20"/>
          <w:szCs w:val="20"/>
        </w:rPr>
      </w:pPr>
      <w:r w:rsidRPr="002F0C2B">
        <w:rPr>
          <w:rFonts w:ascii="Poppins" w:hAnsi="Poppins" w:cs="Poppins"/>
          <w:color w:val="153D63" w:themeColor="text2" w:themeTint="E6"/>
          <w:sz w:val="20"/>
          <w:szCs w:val="20"/>
        </w:rPr>
        <w:t xml:space="preserve">Centre for Protecting Women Online offers </w:t>
      </w:r>
      <w:r w:rsidRPr="002F0C2B" w:rsidR="00A25FBE">
        <w:rPr>
          <w:rFonts w:ascii="Poppins" w:hAnsi="Poppins" w:cs="Poppins"/>
          <w:b/>
          <w:bCs/>
          <w:color w:val="4C94D8" w:themeColor="text2" w:themeTint="80"/>
          <w:sz w:val="20"/>
          <w:szCs w:val="20"/>
        </w:rPr>
        <w:t xml:space="preserve">Industry and Innovation </w:t>
      </w:r>
      <w:r w:rsidRPr="002F0C2B">
        <w:rPr>
          <w:rFonts w:ascii="Poppins" w:hAnsi="Poppins" w:cs="Poppins"/>
          <w:b/>
          <w:bCs/>
          <w:color w:val="4C94D8" w:themeColor="text2" w:themeTint="80"/>
          <w:sz w:val="20"/>
          <w:szCs w:val="20"/>
        </w:rPr>
        <w:t>Fellowships</w:t>
      </w:r>
      <w:r w:rsidR="00F75E0A">
        <w:rPr>
          <w:rFonts w:ascii="Poppins" w:hAnsi="Poppins" w:cs="Poppins"/>
          <w:color w:val="4C94D8" w:themeColor="text2" w:themeTint="80"/>
          <w:sz w:val="20"/>
          <w:szCs w:val="20"/>
        </w:rPr>
        <w:t xml:space="preserve"> </w:t>
      </w:r>
      <w:r w:rsidRPr="002F0C2B">
        <w:rPr>
          <w:rFonts w:ascii="Poppins" w:hAnsi="Poppins" w:cs="Poppins"/>
          <w:color w:val="153D63" w:themeColor="text2" w:themeTint="E6"/>
          <w:sz w:val="20"/>
          <w:szCs w:val="20"/>
        </w:rPr>
        <w:t xml:space="preserve">for </w:t>
      </w:r>
      <w:r w:rsidRPr="002F0C2B" w:rsidR="00A25FBE">
        <w:rPr>
          <w:rFonts w:ascii="Poppins" w:hAnsi="Poppins" w:cs="Poppins"/>
          <w:color w:val="153D63" w:themeColor="text2" w:themeTint="E6"/>
          <w:sz w:val="20"/>
          <w:szCs w:val="20"/>
        </w:rPr>
        <w:t xml:space="preserve">professionals </w:t>
      </w:r>
      <w:r w:rsidRPr="002F0C2B">
        <w:rPr>
          <w:rFonts w:ascii="Poppins" w:hAnsi="Poppins" w:cs="Poppins"/>
          <w:color w:val="153D63" w:themeColor="text2" w:themeTint="E6"/>
          <w:sz w:val="20"/>
          <w:szCs w:val="20"/>
        </w:rPr>
        <w:t xml:space="preserve">based outside </w:t>
      </w:r>
      <w:r w:rsidRPr="002F0C2B" w:rsidR="00F70672">
        <w:rPr>
          <w:rFonts w:ascii="Poppins" w:hAnsi="Poppins" w:cs="Poppins"/>
          <w:color w:val="153D63" w:themeColor="text2" w:themeTint="E6"/>
          <w:sz w:val="20"/>
          <w:szCs w:val="20"/>
        </w:rPr>
        <w:t xml:space="preserve">of </w:t>
      </w:r>
      <w:r w:rsidRPr="002F0C2B" w:rsidR="00A25FBE">
        <w:rPr>
          <w:rFonts w:ascii="Poppins" w:hAnsi="Poppins" w:cs="Poppins"/>
          <w:color w:val="153D63" w:themeColor="text2" w:themeTint="E6"/>
          <w:sz w:val="20"/>
          <w:szCs w:val="20"/>
        </w:rPr>
        <w:t>academia</w:t>
      </w:r>
      <w:r w:rsidRPr="002F0C2B">
        <w:rPr>
          <w:rFonts w:ascii="Poppins" w:hAnsi="Poppins" w:cs="Poppins"/>
          <w:color w:val="153D63" w:themeColor="text2" w:themeTint="E6"/>
          <w:sz w:val="20"/>
          <w:szCs w:val="20"/>
        </w:rPr>
        <w:t xml:space="preserve">. The aim of the Fellowship is to enable </w:t>
      </w:r>
      <w:r w:rsidRPr="002F0C2B" w:rsidR="00A25FBE">
        <w:rPr>
          <w:rFonts w:ascii="Poppins" w:hAnsi="Poppins" w:cs="Poppins"/>
          <w:color w:val="153D63" w:themeColor="text2" w:themeTint="E6"/>
          <w:sz w:val="20"/>
          <w:szCs w:val="20"/>
        </w:rPr>
        <w:t xml:space="preserve">knowledge exchange between academia and </w:t>
      </w:r>
      <w:r w:rsidRPr="002F0C2B" w:rsidR="0DA745DC">
        <w:rPr>
          <w:rFonts w:ascii="Poppins" w:hAnsi="Poppins" w:cs="Poppins"/>
          <w:color w:val="153D63" w:themeColor="text2" w:themeTint="E6"/>
          <w:sz w:val="20"/>
          <w:szCs w:val="20"/>
        </w:rPr>
        <w:t>the</w:t>
      </w:r>
      <w:r w:rsidR="002F0C2B">
        <w:rPr>
          <w:rFonts w:ascii="Poppins" w:hAnsi="Poppins" w:cs="Poppins"/>
          <w:color w:val="153D63" w:themeColor="text2" w:themeTint="E6"/>
          <w:sz w:val="20"/>
          <w:szCs w:val="20"/>
        </w:rPr>
        <w:t xml:space="preserve"> </w:t>
      </w:r>
      <w:r w:rsidRPr="002F0C2B" w:rsidR="00A25FBE">
        <w:rPr>
          <w:rFonts w:ascii="Poppins" w:hAnsi="Poppins" w:cs="Poppins"/>
          <w:color w:val="153D63" w:themeColor="text2" w:themeTint="E6"/>
          <w:sz w:val="20"/>
          <w:szCs w:val="20"/>
        </w:rPr>
        <w:t xml:space="preserve">private/charity sector. </w:t>
      </w:r>
      <w:r w:rsidRPr="002F0C2B" w:rsidR="46FC5FDA">
        <w:rPr>
          <w:rFonts w:ascii="Poppins" w:hAnsi="Poppins" w:cs="Poppins"/>
          <w:color w:val="153D63" w:themeColor="text2" w:themeTint="E6"/>
          <w:sz w:val="20"/>
          <w:szCs w:val="20"/>
        </w:rPr>
        <w:t xml:space="preserve">The </w:t>
      </w:r>
      <w:r w:rsidRPr="002F0C2B" w:rsidR="00A25FBE">
        <w:rPr>
          <w:rFonts w:ascii="Poppins" w:hAnsi="Poppins" w:cs="Poppins"/>
          <w:color w:val="153D63" w:themeColor="text2" w:themeTint="E6"/>
          <w:sz w:val="20"/>
          <w:szCs w:val="20"/>
        </w:rPr>
        <w:t xml:space="preserve">Fellow is expected </w:t>
      </w:r>
      <w:r w:rsidRPr="002F0C2B">
        <w:rPr>
          <w:rFonts w:ascii="Poppins" w:hAnsi="Poppins" w:cs="Poppins"/>
          <w:color w:val="153D63" w:themeColor="text2" w:themeTint="E6"/>
          <w:sz w:val="20"/>
          <w:szCs w:val="20"/>
        </w:rPr>
        <w:t xml:space="preserve">to spend dedicated time at the Centre focusing on </w:t>
      </w:r>
      <w:r w:rsidRPr="002F0C2B" w:rsidR="07892E08">
        <w:rPr>
          <w:rFonts w:ascii="Poppins" w:hAnsi="Poppins" w:cs="Poppins"/>
          <w:color w:val="153D63" w:themeColor="text2" w:themeTint="E6"/>
          <w:sz w:val="20"/>
          <w:szCs w:val="20"/>
        </w:rPr>
        <w:t xml:space="preserve">a </w:t>
      </w:r>
      <w:r w:rsidRPr="002F0C2B" w:rsidR="00A25FBE">
        <w:rPr>
          <w:rFonts w:ascii="Poppins" w:hAnsi="Poppins" w:cs="Poppins"/>
          <w:color w:val="153D63" w:themeColor="text2" w:themeTint="E6"/>
          <w:sz w:val="20"/>
          <w:szCs w:val="20"/>
        </w:rPr>
        <w:t xml:space="preserve">specific </w:t>
      </w:r>
      <w:r w:rsidRPr="002F0C2B">
        <w:rPr>
          <w:rFonts w:ascii="Poppins" w:hAnsi="Poppins" w:cs="Poppins"/>
          <w:color w:val="153D63" w:themeColor="text2" w:themeTint="E6"/>
          <w:sz w:val="20"/>
          <w:szCs w:val="20"/>
        </w:rPr>
        <w:t xml:space="preserve">project </w:t>
      </w:r>
      <w:r w:rsidRPr="002F0C2B" w:rsidR="00BB0CA0">
        <w:rPr>
          <w:rFonts w:ascii="Poppins" w:hAnsi="Poppins" w:cs="Poppins"/>
          <w:color w:val="153D63" w:themeColor="text2" w:themeTint="E6"/>
          <w:sz w:val="20"/>
          <w:szCs w:val="20"/>
        </w:rPr>
        <w:t>and/or</w:t>
      </w:r>
      <w:r w:rsidRPr="002F0C2B">
        <w:rPr>
          <w:rFonts w:ascii="Poppins" w:hAnsi="Poppins" w:cs="Poppins"/>
          <w:color w:val="153D63" w:themeColor="text2" w:themeTint="E6"/>
          <w:sz w:val="20"/>
          <w:szCs w:val="20"/>
        </w:rPr>
        <w:t xml:space="preserve"> </w:t>
      </w:r>
      <w:r w:rsidRPr="002F0C2B" w:rsidR="00A25FBE">
        <w:rPr>
          <w:rFonts w:ascii="Poppins" w:hAnsi="Poppins" w:cs="Poppins"/>
          <w:color w:val="153D63" w:themeColor="text2" w:themeTint="E6"/>
          <w:sz w:val="20"/>
          <w:szCs w:val="20"/>
        </w:rPr>
        <w:t>knowledge exchange, innovation</w:t>
      </w:r>
      <w:r w:rsidRPr="002F0C2B">
        <w:rPr>
          <w:rFonts w:ascii="Poppins" w:hAnsi="Poppins" w:cs="Poppins"/>
          <w:color w:val="153D63" w:themeColor="text2" w:themeTint="E6"/>
          <w:sz w:val="20"/>
          <w:szCs w:val="20"/>
        </w:rPr>
        <w:t xml:space="preserve"> and impact activities falling within the thematic remit of the Centre.</w:t>
      </w:r>
      <w:r w:rsidRPr="002F0C2B" w:rsidR="00A86245">
        <w:rPr>
          <w:rFonts w:ascii="Poppins" w:hAnsi="Poppins" w:cs="Poppins"/>
          <w:color w:val="153D63" w:themeColor="text2" w:themeTint="E6"/>
          <w:sz w:val="20"/>
          <w:szCs w:val="20"/>
        </w:rPr>
        <w:t xml:space="preserve"> </w:t>
      </w:r>
      <w:r w:rsidRPr="002F0C2B" w:rsidR="00A86245">
        <w:rPr>
          <w:rFonts w:ascii="Poppins" w:hAnsi="Poppins" w:cs="Poppins"/>
          <w:b/>
          <w:bCs/>
          <w:color w:val="153D63" w:themeColor="text2" w:themeTint="E6"/>
          <w:sz w:val="20"/>
          <w:szCs w:val="20"/>
        </w:rPr>
        <w:t xml:space="preserve">You can either </w:t>
      </w:r>
      <w:r w:rsidR="002F0C2B">
        <w:rPr>
          <w:rFonts w:ascii="Poppins" w:hAnsi="Poppins" w:cs="Poppins"/>
          <w:b/>
          <w:bCs/>
          <w:color w:val="153D63" w:themeColor="text2" w:themeTint="E6"/>
          <w:sz w:val="20"/>
          <w:szCs w:val="20"/>
        </w:rPr>
        <w:t xml:space="preserve">contribute to </w:t>
      </w:r>
      <w:r w:rsidRPr="002F0C2B" w:rsidR="00A86245">
        <w:rPr>
          <w:rFonts w:ascii="Poppins" w:hAnsi="Poppins" w:cs="Poppins"/>
          <w:b/>
          <w:bCs/>
          <w:color w:val="153D63" w:themeColor="text2" w:themeTint="E6"/>
          <w:sz w:val="20"/>
          <w:szCs w:val="20"/>
        </w:rPr>
        <w:t xml:space="preserve">an existing project </w:t>
      </w:r>
      <w:r w:rsidR="002F0C2B">
        <w:rPr>
          <w:rFonts w:ascii="Poppins" w:hAnsi="Poppins" w:cs="Poppins"/>
          <w:b/>
          <w:bCs/>
          <w:color w:val="153D63" w:themeColor="text2" w:themeTint="E6"/>
          <w:sz w:val="20"/>
          <w:szCs w:val="20"/>
        </w:rPr>
        <w:t xml:space="preserve">idea </w:t>
      </w:r>
      <w:r w:rsidRPr="002F0C2B" w:rsidR="09A3409C">
        <w:rPr>
          <w:rFonts w:ascii="Poppins" w:hAnsi="Poppins" w:cs="Poppins"/>
          <w:b/>
          <w:bCs/>
          <w:color w:val="4C94D8" w:themeColor="text2" w:themeTint="80"/>
          <w:sz w:val="20"/>
          <w:szCs w:val="20"/>
        </w:rPr>
        <w:t xml:space="preserve">(see Appendix 1 below) </w:t>
      </w:r>
      <w:r w:rsidRPr="002F0C2B" w:rsidR="00A86245">
        <w:rPr>
          <w:rFonts w:ascii="Poppins" w:hAnsi="Poppins" w:cs="Poppins"/>
          <w:b/>
          <w:bCs/>
          <w:color w:val="153D63" w:themeColor="text2" w:themeTint="E6"/>
          <w:sz w:val="20"/>
          <w:szCs w:val="20"/>
        </w:rPr>
        <w:t>or propose your ow</w:t>
      </w:r>
      <w:r w:rsidR="002F0C2B">
        <w:rPr>
          <w:rFonts w:ascii="Poppins" w:hAnsi="Poppins" w:cs="Poppins"/>
          <w:b/>
          <w:bCs/>
          <w:color w:val="153D63" w:themeColor="text2" w:themeTint="E6"/>
          <w:sz w:val="20"/>
          <w:szCs w:val="20"/>
        </w:rPr>
        <w:t>n</w:t>
      </w:r>
      <w:r w:rsidR="00750B9A">
        <w:rPr>
          <w:rFonts w:ascii="Poppins" w:hAnsi="Poppins" w:cs="Poppins"/>
          <w:b/>
          <w:bCs/>
          <w:color w:val="153D63" w:themeColor="text2" w:themeTint="E6"/>
          <w:sz w:val="20"/>
          <w:szCs w:val="20"/>
        </w:rPr>
        <w:t xml:space="preserve">. </w:t>
      </w:r>
      <w:r w:rsidRPr="002F0C2B" w:rsidR="00BB0CA0">
        <w:rPr>
          <w:rFonts w:ascii="Poppins" w:hAnsi="Poppins" w:cs="Poppins"/>
          <w:color w:val="153D63" w:themeColor="text2" w:themeTint="E6"/>
          <w:sz w:val="20"/>
          <w:szCs w:val="20"/>
        </w:rPr>
        <w:t xml:space="preserve">Fellows will co-create projects and outputs with </w:t>
      </w:r>
      <w:r w:rsidR="004D4098">
        <w:rPr>
          <w:rFonts w:ascii="Poppins" w:hAnsi="Poppins" w:cs="Poppins"/>
          <w:color w:val="153D63" w:themeColor="text2" w:themeTint="E6"/>
          <w:sz w:val="20"/>
          <w:szCs w:val="20"/>
        </w:rPr>
        <w:t>researchers</w:t>
      </w:r>
      <w:r w:rsidRPr="002F0C2B" w:rsidR="00BB0CA0">
        <w:rPr>
          <w:rFonts w:ascii="Poppins" w:hAnsi="Poppins" w:cs="Poppins"/>
          <w:color w:val="153D63" w:themeColor="text2" w:themeTint="E6"/>
          <w:sz w:val="20"/>
          <w:szCs w:val="20"/>
        </w:rPr>
        <w:t xml:space="preserve"> based at the Centre as well as with </w:t>
      </w:r>
      <w:r w:rsidR="00F52F7A">
        <w:rPr>
          <w:rFonts w:ascii="Poppins" w:hAnsi="Poppins" w:cs="Poppins"/>
          <w:color w:val="153D63" w:themeColor="text2" w:themeTint="E6"/>
          <w:sz w:val="20"/>
          <w:szCs w:val="20"/>
        </w:rPr>
        <w:t xml:space="preserve">our </w:t>
      </w:r>
      <w:r w:rsidRPr="002F0C2B" w:rsidR="00BB0CA0">
        <w:rPr>
          <w:rFonts w:ascii="Poppins" w:hAnsi="Poppins" w:cs="Poppins"/>
          <w:color w:val="153D63" w:themeColor="text2" w:themeTint="E6"/>
          <w:sz w:val="20"/>
          <w:szCs w:val="20"/>
        </w:rPr>
        <w:t xml:space="preserve">local, national and international partners (depending on the scope of </w:t>
      </w:r>
      <w:r w:rsidRPr="002F0C2B" w:rsidR="00A25FBE">
        <w:rPr>
          <w:rFonts w:ascii="Poppins" w:hAnsi="Poppins" w:cs="Poppins"/>
          <w:color w:val="153D63" w:themeColor="text2" w:themeTint="E6"/>
          <w:sz w:val="20"/>
          <w:szCs w:val="20"/>
        </w:rPr>
        <w:t xml:space="preserve">activity </w:t>
      </w:r>
      <w:r w:rsidRPr="002F0C2B" w:rsidR="00BB0CA0">
        <w:rPr>
          <w:rFonts w:ascii="Poppins" w:hAnsi="Poppins" w:cs="Poppins"/>
          <w:color w:val="153D63" w:themeColor="text2" w:themeTint="E6"/>
          <w:sz w:val="20"/>
          <w:szCs w:val="20"/>
        </w:rPr>
        <w:t xml:space="preserve">undertaken). Fellows will </w:t>
      </w:r>
      <w:r w:rsidR="004D4098">
        <w:rPr>
          <w:rFonts w:ascii="Poppins" w:hAnsi="Poppins" w:cs="Poppins"/>
          <w:color w:val="153D63" w:themeColor="text2" w:themeTint="E6"/>
          <w:sz w:val="20"/>
          <w:szCs w:val="20"/>
        </w:rPr>
        <w:t xml:space="preserve">also </w:t>
      </w:r>
      <w:r w:rsidRPr="002F0C2B" w:rsidR="00BB0CA0">
        <w:rPr>
          <w:rFonts w:ascii="Poppins" w:hAnsi="Poppins" w:cs="Poppins"/>
          <w:color w:val="153D63" w:themeColor="text2" w:themeTint="E6"/>
          <w:sz w:val="20"/>
          <w:szCs w:val="20"/>
        </w:rPr>
        <w:t xml:space="preserve">have an opportunity to present their </w:t>
      </w:r>
      <w:r w:rsidRPr="002F0C2B" w:rsidR="00A25FBE">
        <w:rPr>
          <w:rFonts w:ascii="Poppins" w:hAnsi="Poppins" w:cs="Poppins"/>
          <w:color w:val="153D63" w:themeColor="text2" w:themeTint="E6"/>
          <w:sz w:val="20"/>
          <w:szCs w:val="20"/>
        </w:rPr>
        <w:t>findings</w:t>
      </w:r>
      <w:r w:rsidRPr="002F0C2B" w:rsidR="00BB0CA0">
        <w:rPr>
          <w:rFonts w:ascii="Poppins" w:hAnsi="Poppins" w:cs="Poppins"/>
          <w:color w:val="153D63" w:themeColor="text2" w:themeTint="E6"/>
          <w:sz w:val="20"/>
          <w:szCs w:val="20"/>
        </w:rPr>
        <w:t xml:space="preserve"> at a dedicated Centre event and to connect with </w:t>
      </w:r>
      <w:r w:rsidR="00F52F7A">
        <w:rPr>
          <w:rFonts w:ascii="Poppins" w:hAnsi="Poppins" w:cs="Poppins"/>
          <w:color w:val="153D63" w:themeColor="text2" w:themeTint="E6"/>
          <w:sz w:val="20"/>
          <w:szCs w:val="20"/>
        </w:rPr>
        <w:t>our</w:t>
      </w:r>
      <w:r w:rsidRPr="002F0C2B" w:rsidR="00BB0CA0">
        <w:rPr>
          <w:rFonts w:ascii="Poppins" w:hAnsi="Poppins" w:cs="Poppins"/>
          <w:color w:val="153D63" w:themeColor="text2" w:themeTint="E6"/>
          <w:sz w:val="20"/>
          <w:szCs w:val="20"/>
        </w:rPr>
        <w:t xml:space="preserve"> extensive networks.</w:t>
      </w:r>
    </w:p>
    <w:p w:rsidR="00D103D7" w:rsidP="2D824ACB" w:rsidRDefault="00D103D7" w14:paraId="14A3AF99" w14:textId="77777777">
      <w:pPr>
        <w:jc w:val="both"/>
        <w:rPr>
          <w:rFonts w:ascii="Poppins" w:hAnsi="Poppins" w:cs="Poppins"/>
          <w:b/>
          <w:bCs/>
          <w:color w:val="153D63" w:themeColor="text2" w:themeTint="E6"/>
          <w:sz w:val="22"/>
          <w:szCs w:val="22"/>
        </w:rPr>
      </w:pPr>
    </w:p>
    <w:p w:rsidRPr="00F52F7A" w:rsidR="00A25FBE" w:rsidP="2D824ACB" w:rsidRDefault="0D81F428" w14:paraId="252C2B4B" w14:textId="02871E57">
      <w:pPr>
        <w:jc w:val="both"/>
        <w:rPr>
          <w:rFonts w:ascii="Poppins" w:hAnsi="Poppins" w:cs="Poppins"/>
          <w:b/>
          <w:bCs/>
          <w:color w:val="153D63" w:themeColor="text2" w:themeTint="E6"/>
          <w:sz w:val="22"/>
          <w:szCs w:val="22"/>
        </w:rPr>
      </w:pPr>
      <w:r w:rsidRPr="00F52F7A">
        <w:rPr>
          <w:rFonts w:ascii="Poppins" w:hAnsi="Poppins" w:cs="Poppins"/>
          <w:b/>
          <w:bCs/>
          <w:color w:val="153D63" w:themeColor="text2" w:themeTint="E6"/>
          <w:sz w:val="22"/>
          <w:szCs w:val="22"/>
        </w:rPr>
        <w:t>Eligibility Criteria</w:t>
      </w:r>
    </w:p>
    <w:p w:rsidRPr="00A301FD" w:rsidR="00A301FD" w:rsidP="00F70672" w:rsidRDefault="00A301FD" w14:paraId="3CA12EF3" w14:textId="77777777">
      <w:pPr>
        <w:jc w:val="both"/>
        <w:rPr>
          <w:rFonts w:ascii="Poppins" w:hAnsi="Poppins" w:cs="Poppins"/>
          <w:b/>
          <w:bCs/>
          <w:color w:val="00B0F0"/>
          <w:sz w:val="20"/>
          <w:szCs w:val="20"/>
        </w:rPr>
      </w:pPr>
      <w:r w:rsidRPr="00A301FD">
        <w:rPr>
          <w:rFonts w:ascii="Poppins" w:hAnsi="Poppins" w:cs="Poppins"/>
          <w:b/>
          <w:bCs/>
          <w:color w:val="00B0F0"/>
          <w:sz w:val="20"/>
          <w:szCs w:val="20"/>
        </w:rPr>
        <w:t>Applicants</w:t>
      </w:r>
    </w:p>
    <w:p w:rsidR="00F52F7A" w:rsidP="00F70672" w:rsidRDefault="238F95F4" w14:paraId="582A5668" w14:textId="04FDEFFE">
      <w:pPr>
        <w:jc w:val="both"/>
        <w:rPr>
          <w:rFonts w:ascii="Poppins" w:hAnsi="Poppins" w:cs="Poppins"/>
          <w:color w:val="153D63" w:themeColor="text2" w:themeTint="E6"/>
          <w:sz w:val="20"/>
          <w:szCs w:val="20"/>
        </w:rPr>
      </w:pPr>
      <w:r w:rsidRPr="7B4A0DFE" w:rsidR="238F95F4">
        <w:rPr>
          <w:rFonts w:ascii="Poppins" w:hAnsi="Poppins" w:cs="Poppins"/>
          <w:color w:val="153D63" w:themeColor="text2" w:themeTint="E6" w:themeShade="FF"/>
          <w:sz w:val="20"/>
          <w:szCs w:val="20"/>
        </w:rPr>
        <w:t xml:space="preserve">We welcome applications from </w:t>
      </w:r>
      <w:r w:rsidRPr="7B4A0DFE" w:rsidR="33391F78">
        <w:rPr>
          <w:rFonts w:ascii="Poppins" w:hAnsi="Poppins" w:cs="Poppins"/>
          <w:color w:val="153D63" w:themeColor="text2" w:themeTint="E6" w:themeShade="FF"/>
          <w:sz w:val="20"/>
          <w:szCs w:val="20"/>
        </w:rPr>
        <w:t xml:space="preserve">professionals </w:t>
      </w:r>
      <w:r w:rsidRPr="7B4A0DFE" w:rsidR="238F95F4">
        <w:rPr>
          <w:rFonts w:ascii="Poppins" w:hAnsi="Poppins" w:cs="Poppins"/>
          <w:color w:val="153D63" w:themeColor="text2" w:themeTint="E6" w:themeShade="FF"/>
          <w:sz w:val="20"/>
          <w:szCs w:val="20"/>
        </w:rPr>
        <w:t xml:space="preserve">at all stages of </w:t>
      </w:r>
      <w:r w:rsidRPr="7B4A0DFE" w:rsidR="5DF26210">
        <w:rPr>
          <w:rFonts w:ascii="Poppins" w:hAnsi="Poppins" w:cs="Poppins"/>
          <w:color w:val="153D63" w:themeColor="text2" w:themeTint="E6" w:themeShade="FF"/>
          <w:sz w:val="20"/>
          <w:szCs w:val="20"/>
        </w:rPr>
        <w:t xml:space="preserve">their </w:t>
      </w:r>
      <w:r w:rsidRPr="7B4A0DFE" w:rsidR="238F95F4">
        <w:rPr>
          <w:rFonts w:ascii="Poppins" w:hAnsi="Poppins" w:cs="Poppins"/>
          <w:color w:val="153D63" w:themeColor="text2" w:themeTint="E6" w:themeShade="FF"/>
          <w:sz w:val="20"/>
          <w:szCs w:val="20"/>
        </w:rPr>
        <w:t>career</w:t>
      </w:r>
      <w:r w:rsidRPr="7B4A0DFE" w:rsidR="33391F78">
        <w:rPr>
          <w:rFonts w:ascii="Poppins" w:hAnsi="Poppins" w:cs="Poppins"/>
          <w:color w:val="153D63" w:themeColor="text2" w:themeTint="E6" w:themeShade="FF"/>
          <w:sz w:val="20"/>
          <w:szCs w:val="20"/>
        </w:rPr>
        <w:t xml:space="preserve">. </w:t>
      </w:r>
      <w:r w:rsidRPr="7B4A0DFE" w:rsidR="7D112028">
        <w:rPr>
          <w:rFonts w:ascii="Poppins" w:hAnsi="Poppins" w:cs="Poppins"/>
          <w:color w:val="153D63" w:themeColor="text2" w:themeTint="E6" w:themeShade="FF"/>
          <w:sz w:val="20"/>
          <w:szCs w:val="20"/>
        </w:rPr>
        <w:t>Your</w:t>
      </w:r>
      <w:r w:rsidRPr="7B4A0DFE" w:rsidR="33391F78">
        <w:rPr>
          <w:rFonts w:ascii="Poppins" w:hAnsi="Poppins" w:cs="Poppins"/>
          <w:color w:val="153D63" w:themeColor="text2" w:themeTint="E6" w:themeShade="FF"/>
          <w:sz w:val="20"/>
          <w:szCs w:val="20"/>
        </w:rPr>
        <w:t xml:space="preserve"> application will need to include reasons for wanting to become a fellow, a project idea</w:t>
      </w:r>
      <w:r w:rsidRPr="7B4A0DFE" w:rsidR="00750B9A">
        <w:rPr>
          <w:rFonts w:ascii="Poppins" w:hAnsi="Poppins" w:cs="Poppins"/>
          <w:color w:val="153D63" w:themeColor="text2" w:themeTint="E6" w:themeShade="FF"/>
          <w:sz w:val="20"/>
          <w:szCs w:val="20"/>
        </w:rPr>
        <w:t xml:space="preserve">, </w:t>
      </w:r>
      <w:r w:rsidRPr="7B4A0DFE" w:rsidR="00D103D7">
        <w:rPr>
          <w:rFonts w:ascii="Poppins" w:hAnsi="Poppins" w:cs="Poppins"/>
          <w:color w:val="153D63" w:themeColor="text2" w:themeTint="E6" w:themeShade="FF"/>
          <w:sz w:val="20"/>
          <w:szCs w:val="20"/>
        </w:rPr>
        <w:t xml:space="preserve">a written </w:t>
      </w:r>
      <w:r w:rsidRPr="7B4A0DFE" w:rsidR="33391F78">
        <w:rPr>
          <w:rFonts w:ascii="Poppins" w:hAnsi="Poppins" w:cs="Poppins"/>
          <w:color w:val="153D63" w:themeColor="text2" w:themeTint="E6" w:themeShade="FF"/>
          <w:sz w:val="20"/>
          <w:szCs w:val="20"/>
        </w:rPr>
        <w:t xml:space="preserve">permission from your employer to undertake </w:t>
      </w:r>
      <w:r w:rsidRPr="7B4A0DFE" w:rsidR="33391F78">
        <w:rPr>
          <w:rFonts w:ascii="Poppins" w:hAnsi="Poppins" w:cs="Poppins"/>
          <w:color w:val="153D63" w:themeColor="text2" w:themeTint="E6" w:themeShade="FF"/>
          <w:sz w:val="20"/>
          <w:szCs w:val="20"/>
        </w:rPr>
        <w:t>the assignment</w:t>
      </w:r>
      <w:r w:rsidRPr="7B4A0DFE" w:rsidR="00750B9A">
        <w:rPr>
          <w:rFonts w:ascii="Poppins" w:hAnsi="Poppins" w:cs="Poppins"/>
          <w:color w:val="153D63" w:themeColor="text2" w:themeTint="E6" w:themeShade="FF"/>
          <w:sz w:val="20"/>
          <w:szCs w:val="20"/>
        </w:rPr>
        <w:t xml:space="preserve"> </w:t>
      </w:r>
      <w:r w:rsidRPr="7B4A0DFE" w:rsidR="00750B9A">
        <w:rPr>
          <w:rFonts w:ascii="Poppins" w:hAnsi="Poppins" w:cs="Poppins"/>
          <w:color w:val="153D63" w:themeColor="text2" w:themeTint="E6" w:themeShade="FF"/>
          <w:sz w:val="20"/>
          <w:szCs w:val="20"/>
        </w:rPr>
        <w:t>and confirmation of your salary costs for the period of the fellowship</w:t>
      </w:r>
      <w:r w:rsidRPr="7B4A0DFE" w:rsidR="33391F78">
        <w:rPr>
          <w:rFonts w:ascii="Poppins" w:hAnsi="Poppins" w:cs="Poppins"/>
          <w:color w:val="153D63" w:themeColor="text2" w:themeTint="E6" w:themeShade="FF"/>
          <w:sz w:val="20"/>
          <w:szCs w:val="20"/>
        </w:rPr>
        <w:t>.</w:t>
      </w:r>
      <w:r w:rsidRPr="7B4A0DFE" w:rsidR="33391F78">
        <w:rPr>
          <w:rFonts w:ascii="Poppins" w:hAnsi="Poppins" w:cs="Poppins"/>
          <w:color w:val="153D63" w:themeColor="text2" w:themeTint="E6" w:themeShade="FF"/>
          <w:sz w:val="20"/>
          <w:szCs w:val="20"/>
        </w:rPr>
        <w:t xml:space="preserve"> </w:t>
      </w:r>
      <w:r w:rsidRPr="7B4A0DFE" w:rsidR="00A301FD">
        <w:rPr>
          <w:rFonts w:ascii="Poppins" w:hAnsi="Poppins" w:cs="Poppins"/>
          <w:color w:val="153D63" w:themeColor="text2" w:themeTint="E6" w:themeShade="FF"/>
          <w:sz w:val="20"/>
          <w:szCs w:val="20"/>
        </w:rPr>
        <w:t xml:space="preserve">You must have an affiliation with an eligible organisation and be based in the UK. Self-employed applicants and applicants not based in the UK </w:t>
      </w:r>
      <w:r w:rsidRPr="7B4A0DFE" w:rsidR="00A301FD">
        <w:rPr>
          <w:rFonts w:ascii="Poppins" w:hAnsi="Poppins" w:cs="Poppins"/>
          <w:color w:val="153D63" w:themeColor="text2" w:themeTint="E6" w:themeShade="FF"/>
          <w:sz w:val="20"/>
          <w:szCs w:val="20"/>
        </w:rPr>
        <w:t xml:space="preserve">will not be </w:t>
      </w:r>
      <w:r w:rsidRPr="7B4A0DFE" w:rsidR="39D422E3">
        <w:rPr>
          <w:rFonts w:ascii="Poppins" w:hAnsi="Poppins" w:cs="Poppins"/>
          <w:color w:val="153D63" w:themeColor="text2" w:themeTint="E6" w:themeShade="FF"/>
          <w:sz w:val="20"/>
          <w:szCs w:val="20"/>
        </w:rPr>
        <w:t>considered</w:t>
      </w:r>
      <w:r w:rsidRPr="7B4A0DFE" w:rsidR="00A301FD">
        <w:rPr>
          <w:rFonts w:ascii="Poppins" w:hAnsi="Poppins" w:cs="Poppins"/>
          <w:color w:val="153D63" w:themeColor="text2" w:themeTint="E6" w:themeShade="FF"/>
          <w:sz w:val="20"/>
          <w:szCs w:val="20"/>
        </w:rPr>
        <w:t>.</w:t>
      </w:r>
      <w:r w:rsidRPr="7B4A0DFE" w:rsidR="00A301FD">
        <w:rPr>
          <w:rFonts w:ascii="Poppins" w:hAnsi="Poppins" w:cs="Poppins"/>
          <w:color w:val="153D63" w:themeColor="text2" w:themeTint="E6" w:themeShade="FF"/>
          <w:sz w:val="20"/>
          <w:szCs w:val="20"/>
        </w:rPr>
        <w:t xml:space="preserve"> </w:t>
      </w:r>
    </w:p>
    <w:p w:rsidRPr="00A301FD" w:rsidR="00A301FD" w:rsidP="00F70672" w:rsidRDefault="00A301FD" w14:paraId="3717910E" w14:textId="5D176083">
      <w:pPr>
        <w:jc w:val="both"/>
        <w:rPr>
          <w:rFonts w:ascii="Poppins" w:hAnsi="Poppins" w:cs="Poppins"/>
          <w:b/>
          <w:bCs/>
          <w:color w:val="00B0F0"/>
          <w:sz w:val="20"/>
          <w:szCs w:val="20"/>
        </w:rPr>
      </w:pPr>
      <w:r w:rsidRPr="00A301FD">
        <w:rPr>
          <w:rFonts w:ascii="Poppins" w:hAnsi="Poppins" w:cs="Poppins"/>
          <w:b/>
          <w:bCs/>
          <w:color w:val="00B0F0"/>
          <w:sz w:val="20"/>
          <w:szCs w:val="20"/>
        </w:rPr>
        <w:t>Organisation</w:t>
      </w:r>
      <w:r>
        <w:rPr>
          <w:rFonts w:ascii="Poppins" w:hAnsi="Poppins" w:cs="Poppins"/>
          <w:b/>
          <w:bCs/>
          <w:color w:val="00B0F0"/>
          <w:sz w:val="20"/>
          <w:szCs w:val="20"/>
        </w:rPr>
        <w:t>s</w:t>
      </w:r>
    </w:p>
    <w:p w:rsidR="00A301FD" w:rsidP="00F70672" w:rsidRDefault="00A301FD" w14:paraId="71EB5304" w14:textId="2E07632A">
      <w:pPr>
        <w:jc w:val="both"/>
        <w:rPr>
          <w:rFonts w:ascii="Poppins" w:hAnsi="Poppins" w:cs="Poppins"/>
          <w:color w:val="153D63" w:themeColor="text2" w:themeTint="E6"/>
          <w:sz w:val="20"/>
          <w:szCs w:val="20"/>
        </w:rPr>
      </w:pPr>
      <w:r w:rsidRPr="7B4A0DFE" w:rsidR="00A301FD">
        <w:rPr>
          <w:rFonts w:ascii="Poppins" w:hAnsi="Poppins" w:cs="Poppins"/>
          <w:color w:val="153D63" w:themeColor="text2" w:themeTint="E6" w:themeShade="FF"/>
          <w:sz w:val="20"/>
          <w:szCs w:val="20"/>
        </w:rPr>
        <w:t xml:space="preserve">Your organisation needs to be </w:t>
      </w:r>
      <w:r w:rsidRPr="7B4A0DFE" w:rsidR="00A301FD">
        <w:rPr>
          <w:rFonts w:ascii="Poppins" w:hAnsi="Poppins" w:cs="Poppins"/>
          <w:color w:val="153D63" w:themeColor="text2" w:themeTint="E6" w:themeShade="FF"/>
          <w:sz w:val="20"/>
          <w:szCs w:val="20"/>
        </w:rPr>
        <w:t>regis</w:t>
      </w:r>
      <w:r w:rsidRPr="7B4A0DFE" w:rsidR="00A301FD">
        <w:rPr>
          <w:rFonts w:ascii="Poppins" w:hAnsi="Poppins" w:cs="Poppins"/>
          <w:color w:val="153D63" w:themeColor="text2" w:themeTint="E6" w:themeShade="FF"/>
          <w:sz w:val="20"/>
          <w:szCs w:val="20"/>
        </w:rPr>
        <w:t>tered</w:t>
      </w:r>
      <w:r w:rsidRPr="7B4A0DFE" w:rsidR="00A301FD">
        <w:rPr>
          <w:rFonts w:ascii="Poppins" w:hAnsi="Poppins" w:cs="Poppins"/>
          <w:color w:val="153D63" w:themeColor="text2" w:themeTint="E6" w:themeShade="FF"/>
          <w:sz w:val="20"/>
          <w:szCs w:val="20"/>
        </w:rPr>
        <w:t xml:space="preserve"> in the UK</w:t>
      </w:r>
      <w:r w:rsidRPr="7B4A0DFE" w:rsidR="00106439">
        <w:rPr>
          <w:rFonts w:ascii="Poppins" w:hAnsi="Poppins" w:cs="Poppins"/>
          <w:color w:val="153D63" w:themeColor="text2" w:themeTint="E6" w:themeShade="FF"/>
          <w:sz w:val="20"/>
          <w:szCs w:val="20"/>
        </w:rPr>
        <w:t xml:space="preserve">. </w:t>
      </w:r>
      <w:r w:rsidRPr="7B4A0DFE" w:rsidR="00EC6C03">
        <w:rPr>
          <w:rFonts w:ascii="Poppins" w:hAnsi="Poppins" w:cs="Poppins"/>
          <w:color w:val="153D63" w:themeColor="text2" w:themeTint="E6" w:themeShade="FF"/>
          <w:sz w:val="20"/>
          <w:szCs w:val="20"/>
        </w:rPr>
        <w:t>I</w:t>
      </w:r>
      <w:r w:rsidRPr="7B4A0DFE" w:rsidR="543C3BFC">
        <w:rPr>
          <w:rFonts w:ascii="Poppins" w:hAnsi="Poppins" w:cs="Poppins"/>
          <w:color w:val="153D63" w:themeColor="text2" w:themeTint="E6" w:themeShade="FF"/>
          <w:sz w:val="20"/>
          <w:szCs w:val="20"/>
        </w:rPr>
        <w:t>f your organisation has over 50 employees and/or annual turnover of over £2mln, your employer will be expected to offer an in-kind contribution of your time needed to deliver a propose</w:t>
      </w:r>
      <w:r w:rsidRPr="7B4A0DFE" w:rsidR="543C3BFC">
        <w:rPr>
          <w:rFonts w:ascii="Poppins" w:hAnsi="Poppins" w:cs="Poppins"/>
          <w:color w:val="153D63" w:themeColor="text2" w:themeTint="E6" w:themeShade="FF"/>
          <w:sz w:val="20"/>
          <w:szCs w:val="20"/>
        </w:rPr>
        <w:t xml:space="preserve">d project. </w:t>
      </w:r>
      <w:r w:rsidRPr="7B4A0DFE" w:rsidR="00A301FD">
        <w:rPr>
          <w:rFonts w:ascii="Poppins" w:hAnsi="Poppins" w:cs="Poppins"/>
          <w:color w:val="153D63" w:themeColor="text2" w:themeTint="E6" w:themeShade="FF"/>
          <w:sz w:val="20"/>
          <w:szCs w:val="20"/>
        </w:rPr>
        <w:t xml:space="preserve">Please </w:t>
      </w:r>
      <w:r w:rsidRPr="7B4A0DFE" w:rsidR="00A301FD">
        <w:rPr>
          <w:rFonts w:ascii="Poppins" w:hAnsi="Poppins" w:cs="Poppins"/>
          <w:color w:val="153D63" w:themeColor="text2" w:themeTint="E6" w:themeShade="FF"/>
          <w:sz w:val="20"/>
          <w:szCs w:val="20"/>
        </w:rPr>
        <w:t>submit</w:t>
      </w:r>
      <w:r w:rsidRPr="7B4A0DFE" w:rsidR="00A301FD">
        <w:rPr>
          <w:rFonts w:ascii="Poppins" w:hAnsi="Poppins" w:cs="Poppins"/>
          <w:color w:val="153D63" w:themeColor="text2" w:themeTint="E6" w:themeShade="FF"/>
          <w:sz w:val="20"/>
          <w:szCs w:val="20"/>
        </w:rPr>
        <w:t xml:space="preserve"> </w:t>
      </w:r>
      <w:r w:rsidRPr="7B4A0DFE" w:rsidR="00106439">
        <w:rPr>
          <w:rFonts w:ascii="Poppins" w:hAnsi="Poppins" w:cs="Poppins"/>
          <w:color w:val="153D63" w:themeColor="text2" w:themeTint="E6" w:themeShade="FF"/>
          <w:sz w:val="20"/>
          <w:szCs w:val="20"/>
        </w:rPr>
        <w:t>justification</w:t>
      </w:r>
      <w:r w:rsidRPr="7B4A0DFE" w:rsidR="00A301FD">
        <w:rPr>
          <w:rFonts w:ascii="Poppins" w:hAnsi="Poppins" w:cs="Poppins"/>
          <w:color w:val="153D63" w:themeColor="text2" w:themeTint="E6" w:themeShade="FF"/>
          <w:sz w:val="20"/>
          <w:szCs w:val="20"/>
        </w:rPr>
        <w:t xml:space="preserve"> with your proposal if you believe that your organisation falls under the </w:t>
      </w:r>
      <w:r w:rsidRPr="7B4A0DFE" w:rsidR="002929B5">
        <w:rPr>
          <w:rFonts w:ascii="Poppins" w:hAnsi="Poppins" w:cs="Poppins"/>
          <w:color w:val="153D63" w:themeColor="text2" w:themeTint="E6" w:themeShade="FF"/>
          <w:sz w:val="20"/>
          <w:szCs w:val="20"/>
        </w:rPr>
        <w:t xml:space="preserve">above </w:t>
      </w:r>
      <w:r w:rsidRPr="7B4A0DFE" w:rsidR="002929B5">
        <w:rPr>
          <w:rFonts w:ascii="Poppins" w:hAnsi="Poppins" w:cs="Poppins"/>
          <w:color w:val="153D63" w:themeColor="text2" w:themeTint="E6" w:themeShade="FF"/>
          <w:sz w:val="20"/>
          <w:szCs w:val="20"/>
        </w:rPr>
        <w:t>category</w:t>
      </w:r>
      <w:r w:rsidRPr="7B4A0DFE" w:rsidR="002929B5">
        <w:rPr>
          <w:rFonts w:ascii="Poppins" w:hAnsi="Poppins" w:cs="Poppins"/>
          <w:color w:val="153D63" w:themeColor="text2" w:themeTint="E6" w:themeShade="FF"/>
          <w:sz w:val="20"/>
          <w:szCs w:val="20"/>
        </w:rPr>
        <w:t xml:space="preserve"> but </w:t>
      </w:r>
      <w:r w:rsidRPr="7B4A0DFE" w:rsidR="00106439">
        <w:rPr>
          <w:rFonts w:ascii="Poppins" w:hAnsi="Poppins" w:cs="Poppins"/>
          <w:color w:val="153D63" w:themeColor="text2" w:themeTint="E6" w:themeShade="FF"/>
          <w:sz w:val="20"/>
          <w:szCs w:val="20"/>
        </w:rPr>
        <w:t>you will require funding</w:t>
      </w:r>
      <w:r w:rsidRPr="7B4A0DFE" w:rsidR="00750B9A">
        <w:rPr>
          <w:rFonts w:ascii="Poppins" w:hAnsi="Poppins" w:cs="Poppins"/>
          <w:color w:val="153D63" w:themeColor="text2" w:themeTint="E6" w:themeShade="FF"/>
          <w:sz w:val="20"/>
          <w:szCs w:val="20"/>
        </w:rPr>
        <w:t xml:space="preserve"> or co-funding</w:t>
      </w:r>
      <w:r w:rsidRPr="7B4A0DFE" w:rsidR="00106439">
        <w:rPr>
          <w:rFonts w:ascii="Poppins" w:hAnsi="Poppins" w:cs="Poppins"/>
          <w:color w:val="153D63" w:themeColor="text2" w:themeTint="E6" w:themeShade="FF"/>
          <w:sz w:val="20"/>
          <w:szCs w:val="20"/>
        </w:rPr>
        <w:t>.</w:t>
      </w:r>
      <w:r w:rsidRPr="7B4A0DFE" w:rsidR="00106439">
        <w:rPr>
          <w:rFonts w:ascii="Poppins" w:hAnsi="Poppins" w:cs="Poppins"/>
          <w:color w:val="153D63" w:themeColor="text2" w:themeTint="E6" w:themeShade="FF"/>
          <w:sz w:val="20"/>
          <w:szCs w:val="20"/>
        </w:rPr>
        <w:t xml:space="preserve"> </w:t>
      </w:r>
    </w:p>
    <w:p w:rsidRPr="00F52F7A" w:rsidR="00A25FBE" w:rsidP="00F70672" w:rsidRDefault="543C3BFC" w14:paraId="3419B8D0" w14:textId="515170EE">
      <w:pPr>
        <w:jc w:val="both"/>
        <w:rPr>
          <w:rFonts w:ascii="Poppins" w:hAnsi="Poppins" w:cs="Poppins"/>
          <w:color w:val="153D63" w:themeColor="text2" w:themeTint="E6"/>
          <w:sz w:val="20"/>
          <w:szCs w:val="20"/>
        </w:rPr>
      </w:pPr>
      <w:r w:rsidRPr="7B4A0DFE" w:rsidR="543C3BFC">
        <w:rPr>
          <w:rFonts w:ascii="Poppins" w:hAnsi="Poppins" w:cs="Poppins"/>
          <w:color w:val="153D63" w:themeColor="text2" w:themeTint="E6" w:themeShade="FF"/>
          <w:sz w:val="20"/>
          <w:szCs w:val="20"/>
        </w:rPr>
        <w:t xml:space="preserve">The Centre will cover secondment costs for small </w:t>
      </w:r>
      <w:r w:rsidRPr="7B4A0DFE" w:rsidR="02B8D696">
        <w:rPr>
          <w:rFonts w:ascii="Poppins" w:hAnsi="Poppins" w:cs="Poppins"/>
          <w:color w:val="153D63" w:themeColor="text2" w:themeTint="E6" w:themeShade="FF"/>
          <w:sz w:val="20"/>
          <w:szCs w:val="20"/>
        </w:rPr>
        <w:t xml:space="preserve">organisations </w:t>
      </w:r>
      <w:r w:rsidRPr="7B4A0DFE" w:rsidR="543C3BFC">
        <w:rPr>
          <w:rFonts w:ascii="Poppins" w:hAnsi="Poppins" w:cs="Poppins"/>
          <w:color w:val="153D63" w:themeColor="text2" w:themeTint="E6" w:themeShade="FF"/>
          <w:sz w:val="20"/>
          <w:szCs w:val="20"/>
        </w:rPr>
        <w:t xml:space="preserve">which </w:t>
      </w:r>
      <w:r w:rsidRPr="7B4A0DFE" w:rsidR="543C3BFC">
        <w:rPr>
          <w:rFonts w:ascii="Poppins" w:hAnsi="Poppins" w:cs="Poppins"/>
          <w:color w:val="153D63" w:themeColor="text2" w:themeTint="E6" w:themeShade="FF"/>
          <w:sz w:val="20"/>
          <w:szCs w:val="20"/>
        </w:rPr>
        <w:t>don't</w:t>
      </w:r>
      <w:r w:rsidRPr="7B4A0DFE" w:rsidR="543C3BFC">
        <w:rPr>
          <w:rFonts w:ascii="Poppins" w:hAnsi="Poppins" w:cs="Poppins"/>
          <w:color w:val="153D63" w:themeColor="text2" w:themeTint="E6" w:themeShade="FF"/>
          <w:sz w:val="20"/>
          <w:szCs w:val="20"/>
        </w:rPr>
        <w:t xml:space="preserve"> fall under the above category</w:t>
      </w:r>
      <w:r w:rsidRPr="7B4A0DFE" w:rsidR="02B8D696">
        <w:rPr>
          <w:rFonts w:ascii="Poppins" w:hAnsi="Poppins" w:cs="Poppins"/>
          <w:color w:val="153D63" w:themeColor="text2" w:themeTint="E6" w:themeShade="FF"/>
          <w:sz w:val="20"/>
          <w:szCs w:val="20"/>
        </w:rPr>
        <w:t xml:space="preserve"> for an e</w:t>
      </w:r>
    </w:p>
    <w:p w:rsidRPr="002F0C2B" w:rsidR="00C4744D" w:rsidP="7B4A0DFE" w:rsidRDefault="00A25FBE" w14:paraId="73005DD4" w14:textId="273C4D50">
      <w:pPr>
        <w:jc w:val="both"/>
        <w:rPr>
          <w:rFonts w:ascii="Poppins" w:hAnsi="Poppins" w:cs="Poppins"/>
          <w:color w:val="153D63" w:themeColor="text2" w:themeTint="E6" w:themeShade="FF"/>
          <w:sz w:val="20"/>
          <w:szCs w:val="20"/>
        </w:rPr>
      </w:pPr>
      <w:r w:rsidRPr="7B4A0DFE" w:rsidR="00A25FBE">
        <w:rPr>
          <w:rFonts w:ascii="Poppins" w:hAnsi="Poppins" w:cs="Poppins"/>
          <w:color w:val="153D63" w:themeColor="text2" w:themeTint="E6" w:themeShade="FF"/>
          <w:sz w:val="20"/>
          <w:szCs w:val="20"/>
        </w:rPr>
        <w:t xml:space="preserve">Fellowships will be offered on a secondment basis </w:t>
      </w:r>
      <w:r w:rsidRPr="7B4A0DFE" w:rsidR="00A86245">
        <w:rPr>
          <w:rFonts w:ascii="Poppins" w:hAnsi="Poppins" w:cs="Poppins"/>
          <w:color w:val="153D63" w:themeColor="text2" w:themeTint="E6" w:themeShade="FF"/>
          <w:sz w:val="20"/>
          <w:szCs w:val="20"/>
        </w:rPr>
        <w:t xml:space="preserve">depending on </w:t>
      </w:r>
      <w:r w:rsidRPr="7B4A0DFE" w:rsidR="00A25FBE">
        <w:rPr>
          <w:rFonts w:ascii="Poppins" w:hAnsi="Poppins" w:cs="Poppins"/>
          <w:color w:val="153D63" w:themeColor="text2" w:themeTint="E6" w:themeShade="FF"/>
          <w:sz w:val="20"/>
          <w:szCs w:val="20"/>
        </w:rPr>
        <w:t xml:space="preserve">the capacity within the Centre. </w:t>
      </w:r>
      <w:r w:rsidRPr="7B4A0DFE" w:rsidR="00833999">
        <w:rPr>
          <w:rFonts w:ascii="Poppins" w:hAnsi="Poppins" w:cs="Poppins"/>
          <w:color w:val="153D63" w:themeColor="text2" w:themeTint="E6" w:themeShade="FF"/>
          <w:sz w:val="20"/>
          <w:szCs w:val="20"/>
        </w:rPr>
        <w:t xml:space="preserve">They can be on a full time or part time basis for </w:t>
      </w:r>
      <w:r w:rsidRPr="7B4A0DFE" w:rsidR="00833999">
        <w:rPr>
          <w:rFonts w:ascii="Poppins" w:hAnsi="Poppins" w:cs="Poppins"/>
          <w:color w:val="153D63" w:themeColor="text2" w:themeTint="E6" w:themeShade="FF"/>
          <w:sz w:val="20"/>
          <w:szCs w:val="20"/>
        </w:rPr>
        <w:t>a</w:t>
      </w:r>
      <w:r w:rsidRPr="7B4A0DFE" w:rsidR="595C0EB9">
        <w:rPr>
          <w:rFonts w:ascii="Poppins" w:hAnsi="Poppins" w:cs="Poppins"/>
          <w:color w:val="153D63" w:themeColor="text2" w:themeTint="E6" w:themeShade="FF"/>
          <w:sz w:val="20"/>
          <w:szCs w:val="20"/>
        </w:rPr>
        <w:t>n</w:t>
      </w:r>
      <w:r w:rsidRPr="7B4A0DFE" w:rsidR="00833999">
        <w:rPr>
          <w:rFonts w:ascii="Poppins" w:hAnsi="Poppins" w:cs="Poppins"/>
          <w:color w:val="153D63" w:themeColor="text2" w:themeTint="E6" w:themeShade="FF"/>
          <w:sz w:val="20"/>
          <w:szCs w:val="20"/>
        </w:rPr>
        <w:t xml:space="preserve"> </w:t>
      </w:r>
      <w:r w:rsidRPr="7B4A0DFE" w:rsidR="29D9043D">
        <w:rPr>
          <w:rFonts w:ascii="Poppins" w:hAnsi="Poppins" w:cs="Poppins"/>
          <w:color w:val="153D63" w:themeColor="text2" w:themeTint="E6" w:themeShade="FF"/>
          <w:sz w:val="20"/>
          <w:szCs w:val="20"/>
        </w:rPr>
        <w:t>e</w:t>
      </w:r>
      <w:r w:rsidRPr="7B4A0DFE" w:rsidR="29D9043D">
        <w:rPr>
          <w:rFonts w:ascii="Poppins" w:hAnsi="Poppins" w:cs="Poppins"/>
          <w:color w:val="153D63" w:themeColor="text2" w:themeTint="E6" w:themeShade="FF"/>
          <w:sz w:val="20"/>
          <w:szCs w:val="20"/>
        </w:rPr>
        <w:t xml:space="preserve">quivalent of up to 3 months of full-time engagement </w:t>
      </w:r>
      <w:r w:rsidRPr="7B4A0DFE" w:rsidR="29D9043D">
        <w:rPr>
          <w:rFonts w:ascii="Poppins" w:hAnsi="Poppins" w:cs="Poppins"/>
          <w:color w:val="153D63" w:themeColor="text2" w:themeTint="E6" w:themeShade="FF"/>
          <w:sz w:val="20"/>
          <w:szCs w:val="20"/>
        </w:rPr>
        <w:t>(</w:t>
      </w:r>
      <w:r w:rsidRPr="7B4A0DFE" w:rsidR="29D9043D">
        <w:rPr>
          <w:rFonts w:ascii="Poppins" w:hAnsi="Poppins" w:cs="Poppins"/>
          <w:color w:val="153D63" w:themeColor="text2" w:themeTint="E6" w:themeShade="FF"/>
          <w:sz w:val="20"/>
          <w:szCs w:val="20"/>
        </w:rPr>
        <w:t>55 days in total; subject to capacity and available funding)</w:t>
      </w:r>
      <w:r w:rsidRPr="7B4A0DFE" w:rsidR="29D9043D">
        <w:rPr>
          <w:rFonts w:ascii="Poppins" w:hAnsi="Poppins" w:cs="Poppins"/>
          <w:color w:val="153D63" w:themeColor="text2" w:themeTint="E6" w:themeShade="FF"/>
          <w:sz w:val="20"/>
          <w:szCs w:val="20"/>
        </w:rPr>
        <w:t>.</w:t>
      </w:r>
      <w:r w:rsidRPr="7B4A0DFE" w:rsidR="29D9043D">
        <w:rPr>
          <w:rFonts w:ascii="Poppins" w:hAnsi="Poppins" w:cs="Poppins"/>
          <w:color w:val="153D63" w:themeColor="text2" w:themeTint="E6" w:themeShade="FF"/>
          <w:sz w:val="20"/>
          <w:szCs w:val="20"/>
        </w:rPr>
        <w:t xml:space="preserve"> </w:t>
      </w:r>
    </w:p>
    <w:p w:rsidRPr="002F0C2B" w:rsidR="00C4744D" w:rsidP="00C4744D" w:rsidRDefault="00A25FBE" w14:paraId="0F4E69F2" w14:textId="4F1EA98B">
      <w:pPr>
        <w:rPr>
          <w:rFonts w:ascii="Poppins" w:hAnsi="Poppins" w:cs="Poppins"/>
          <w:color w:val="153D63" w:themeColor="text2" w:themeTint="E6"/>
          <w:sz w:val="20"/>
          <w:szCs w:val="20"/>
        </w:rPr>
      </w:pPr>
      <w:r w:rsidRPr="7B4A0DFE" w:rsidR="00C4744D">
        <w:rPr>
          <w:rFonts w:ascii="Poppins" w:hAnsi="Poppins" w:cs="Poppins"/>
          <w:color w:val="153D63" w:themeColor="text2" w:themeTint="E6" w:themeShade="FF"/>
          <w:sz w:val="20"/>
          <w:szCs w:val="20"/>
        </w:rPr>
        <w:t xml:space="preserve">minimum of 1 day </w:t>
      </w:r>
      <w:r w:rsidRPr="7B4A0DFE" w:rsidR="00332EAD">
        <w:rPr>
          <w:rFonts w:ascii="Poppins" w:hAnsi="Poppins" w:cs="Poppins"/>
          <w:color w:val="153D63" w:themeColor="text2" w:themeTint="E6" w:themeShade="FF"/>
          <w:sz w:val="20"/>
          <w:szCs w:val="20"/>
        </w:rPr>
        <w:t xml:space="preserve">a week of </w:t>
      </w:r>
      <w:r w:rsidRPr="7B4A0DFE" w:rsidR="00D103D7">
        <w:rPr>
          <w:rFonts w:ascii="Poppins" w:hAnsi="Poppins" w:cs="Poppins"/>
          <w:color w:val="153D63" w:themeColor="text2" w:themeTint="E6" w:themeShade="FF"/>
          <w:sz w:val="20"/>
          <w:szCs w:val="20"/>
        </w:rPr>
        <w:t xml:space="preserve">an </w:t>
      </w:r>
      <w:r w:rsidRPr="7B4A0DFE" w:rsidR="00332EAD">
        <w:rPr>
          <w:rFonts w:ascii="Poppins" w:hAnsi="Poppins" w:cs="Poppins"/>
          <w:color w:val="153D63" w:themeColor="text2" w:themeTint="E6" w:themeShade="FF"/>
          <w:sz w:val="20"/>
          <w:szCs w:val="20"/>
        </w:rPr>
        <w:t xml:space="preserve">active engagement </w:t>
      </w:r>
      <w:r w:rsidRPr="7B4A0DFE" w:rsidR="00C4744D">
        <w:rPr>
          <w:rFonts w:ascii="Poppins" w:hAnsi="Poppins" w:cs="Poppins"/>
          <w:color w:val="153D63" w:themeColor="text2" w:themeTint="E6" w:themeShade="FF"/>
          <w:sz w:val="20"/>
          <w:szCs w:val="20"/>
        </w:rPr>
        <w:t>a</w:t>
      </w:r>
      <w:r w:rsidRPr="7B4A0DFE" w:rsidR="00332EAD">
        <w:rPr>
          <w:rFonts w:ascii="Poppins" w:hAnsi="Poppins" w:cs="Poppins"/>
          <w:color w:val="153D63" w:themeColor="text2" w:themeTint="E6" w:themeShade="FF"/>
          <w:sz w:val="20"/>
          <w:szCs w:val="20"/>
        </w:rPr>
        <w:t>nd will be expected to be completed with outputs delivered within 12 months</w:t>
      </w:r>
      <w:r w:rsidRPr="7B4A0DFE" w:rsidR="00D103D7">
        <w:rPr>
          <w:rFonts w:ascii="Poppins" w:hAnsi="Poppins" w:cs="Poppins"/>
          <w:color w:val="153D63" w:themeColor="text2" w:themeTint="E6" w:themeShade="FF"/>
          <w:sz w:val="20"/>
          <w:szCs w:val="20"/>
        </w:rPr>
        <w:t xml:space="preserve"> from the start date</w:t>
      </w:r>
      <w:r w:rsidRPr="7B4A0DFE" w:rsidR="00C4744D">
        <w:rPr>
          <w:rFonts w:ascii="Poppins" w:hAnsi="Poppins" w:cs="Poppins"/>
          <w:color w:val="153D63" w:themeColor="text2" w:themeTint="E6" w:themeShade="FF"/>
          <w:sz w:val="20"/>
          <w:szCs w:val="20"/>
        </w:rPr>
        <w:t>. We are open to consider other models, subject to a mutual agreement</w:t>
      </w:r>
      <w:r w:rsidRPr="7B4A0DFE" w:rsidR="00A86245">
        <w:rPr>
          <w:rFonts w:ascii="Poppins" w:hAnsi="Poppins" w:cs="Poppins"/>
          <w:color w:val="153D63" w:themeColor="text2" w:themeTint="E6" w:themeShade="FF"/>
          <w:sz w:val="20"/>
          <w:szCs w:val="20"/>
        </w:rPr>
        <w:t xml:space="preserve">; </w:t>
      </w:r>
      <w:r w:rsidRPr="7B4A0DFE" w:rsidR="00C4744D">
        <w:rPr>
          <w:rFonts w:ascii="Poppins" w:hAnsi="Poppins" w:cs="Poppins"/>
          <w:color w:val="153D63" w:themeColor="text2" w:themeTint="E6" w:themeShade="FF"/>
          <w:sz w:val="20"/>
          <w:szCs w:val="20"/>
        </w:rPr>
        <w:t>start date may be negotiated</w:t>
      </w:r>
      <w:r w:rsidRPr="7B4A0DFE" w:rsidR="00332EAD">
        <w:rPr>
          <w:rFonts w:ascii="Poppins" w:hAnsi="Poppins" w:cs="Poppins"/>
          <w:color w:val="153D63" w:themeColor="text2" w:themeTint="E6" w:themeShade="FF"/>
          <w:sz w:val="20"/>
          <w:szCs w:val="20"/>
        </w:rPr>
        <w:t>.</w:t>
      </w:r>
    </w:p>
    <w:p w:rsidRPr="002F0C2B" w:rsidR="00D954DD" w:rsidP="00F70672" w:rsidRDefault="00A86245" w14:paraId="614CB7EE" w14:textId="3ED375AF">
      <w:pPr>
        <w:jc w:val="both"/>
        <w:rPr>
          <w:rFonts w:ascii="Poppins" w:hAnsi="Poppins" w:cs="Poppins"/>
          <w:color w:val="153D63" w:themeColor="text2" w:themeTint="E6"/>
          <w:sz w:val="20"/>
          <w:szCs w:val="20"/>
        </w:rPr>
      </w:pPr>
      <w:r w:rsidRPr="002F0C2B">
        <w:rPr>
          <w:rFonts w:ascii="Poppins" w:hAnsi="Poppins" w:cs="Poppins"/>
          <w:color w:val="153D63" w:themeColor="text2" w:themeTint="E6"/>
          <w:sz w:val="20"/>
          <w:szCs w:val="20"/>
        </w:rPr>
        <w:t xml:space="preserve">Please get in touch with us ahead of the deadline to discuss options. </w:t>
      </w:r>
    </w:p>
    <w:p w:rsidRPr="002F0C2B" w:rsidR="007E3A93" w:rsidP="00F70672" w:rsidRDefault="007E3A93" w14:paraId="43B29DF9" w14:textId="471CB104">
      <w:pPr>
        <w:jc w:val="both"/>
        <w:rPr>
          <w:rFonts w:ascii="Poppins" w:hAnsi="Poppins" w:cs="Poppins"/>
          <w:b/>
          <w:bCs/>
          <w:color w:val="153D63" w:themeColor="text2" w:themeTint="E6"/>
          <w:sz w:val="20"/>
          <w:szCs w:val="20"/>
        </w:rPr>
      </w:pPr>
      <w:r w:rsidRPr="002F0C2B">
        <w:rPr>
          <w:rFonts w:ascii="Poppins" w:hAnsi="Poppins" w:cs="Poppins"/>
          <w:b/>
          <w:bCs/>
          <w:color w:val="153D63" w:themeColor="text2" w:themeTint="E6"/>
          <w:sz w:val="20"/>
          <w:szCs w:val="20"/>
        </w:rPr>
        <w:t>Responsibilities of Fellows</w:t>
      </w:r>
    </w:p>
    <w:p w:rsidRPr="002F0C2B" w:rsidR="007F0FAF" w:rsidP="00F70672" w:rsidRDefault="007E3A93" w14:paraId="6F948F0F" w14:textId="2B34CB19">
      <w:pPr>
        <w:jc w:val="both"/>
        <w:rPr>
          <w:rFonts w:ascii="Poppins" w:hAnsi="Poppins" w:cs="Poppins"/>
          <w:color w:val="153D63" w:themeColor="text2" w:themeTint="E6"/>
          <w:sz w:val="20"/>
          <w:szCs w:val="20"/>
        </w:rPr>
      </w:pPr>
      <w:r w:rsidRPr="002F0C2B">
        <w:rPr>
          <w:rFonts w:ascii="Poppins" w:hAnsi="Poppins" w:cs="Poppins"/>
          <w:color w:val="153D63" w:themeColor="text2" w:themeTint="E6"/>
          <w:sz w:val="20"/>
          <w:szCs w:val="20"/>
        </w:rPr>
        <w:t>We expect Fellows to engage in academic and public engagement activities carried out at the Centre and to contribute to the</w:t>
      </w:r>
      <w:r w:rsidRPr="002F0C2B" w:rsidR="00BB0CA0">
        <w:rPr>
          <w:rFonts w:ascii="Poppins" w:hAnsi="Poppins" w:cs="Poppins"/>
          <w:color w:val="153D63" w:themeColor="text2" w:themeTint="E6"/>
          <w:sz w:val="20"/>
          <w:szCs w:val="20"/>
        </w:rPr>
        <w:t xml:space="preserve"> Centre’s</w:t>
      </w:r>
      <w:r w:rsidRPr="002F0C2B">
        <w:rPr>
          <w:rFonts w:ascii="Poppins" w:hAnsi="Poppins" w:cs="Poppins"/>
          <w:color w:val="153D63" w:themeColor="text2" w:themeTint="E6"/>
          <w:sz w:val="20"/>
          <w:szCs w:val="20"/>
        </w:rPr>
        <w:t xml:space="preserve"> research culture. Fellows will be asked to contribute to a seminar / research event during the fellowship and to deliver </w:t>
      </w:r>
      <w:r w:rsidRPr="002F0C2B" w:rsidR="004E6294">
        <w:rPr>
          <w:rFonts w:ascii="Poppins" w:hAnsi="Poppins" w:cs="Poppins"/>
          <w:color w:val="153D63" w:themeColor="text2" w:themeTint="E6"/>
          <w:sz w:val="20"/>
          <w:szCs w:val="20"/>
        </w:rPr>
        <w:t>agreed</w:t>
      </w:r>
      <w:r w:rsidRPr="002F0C2B">
        <w:rPr>
          <w:rFonts w:ascii="Poppins" w:hAnsi="Poppins" w:cs="Poppins"/>
          <w:color w:val="153D63" w:themeColor="text2" w:themeTint="E6"/>
          <w:sz w:val="20"/>
          <w:szCs w:val="20"/>
        </w:rPr>
        <w:t xml:space="preserve"> outputs arising from their fellowship.</w:t>
      </w:r>
    </w:p>
    <w:p w:rsidRPr="002F0C2B" w:rsidR="00F70672" w:rsidP="00F70672" w:rsidRDefault="00F70672" w14:paraId="641A057C" w14:textId="1EB8EB61">
      <w:pPr>
        <w:jc w:val="both"/>
        <w:rPr>
          <w:rFonts w:ascii="Poppins" w:hAnsi="Poppins" w:cs="Poppins"/>
          <w:b/>
          <w:bCs/>
          <w:color w:val="153D63" w:themeColor="text2" w:themeTint="E6"/>
          <w:sz w:val="20"/>
          <w:szCs w:val="20"/>
        </w:rPr>
      </w:pPr>
      <w:r w:rsidRPr="00D103D7">
        <w:rPr>
          <w:rFonts w:ascii="Poppins" w:hAnsi="Poppins" w:cs="Poppins"/>
          <w:b/>
          <w:bCs/>
          <w:color w:val="153D63" w:themeColor="text2" w:themeTint="E6"/>
          <w:sz w:val="20"/>
          <w:szCs w:val="20"/>
        </w:rPr>
        <w:t>Project Ideas</w:t>
      </w:r>
    </w:p>
    <w:p w:rsidRPr="002F0C2B" w:rsidR="00F70672" w:rsidP="00F70672" w:rsidRDefault="00F70672" w14:paraId="0A81EB6C" w14:textId="5C07582B">
      <w:pPr>
        <w:jc w:val="both"/>
        <w:rPr>
          <w:rFonts w:ascii="Poppins" w:hAnsi="Poppins" w:cs="Poppins"/>
          <w:color w:val="153D63" w:themeColor="text2" w:themeTint="E6"/>
          <w:sz w:val="20"/>
          <w:szCs w:val="20"/>
        </w:rPr>
      </w:pPr>
      <w:r w:rsidRPr="002F0C2B">
        <w:rPr>
          <w:rFonts w:ascii="Poppins" w:hAnsi="Poppins" w:cs="Poppins"/>
          <w:color w:val="153D63" w:themeColor="text2" w:themeTint="E6"/>
          <w:sz w:val="20"/>
          <w:szCs w:val="20"/>
        </w:rPr>
        <w:t>A fellow will be expected to work on a specific project during their secondment and deliver agreed outputs. There are two options to consider:</w:t>
      </w:r>
    </w:p>
    <w:p w:rsidRPr="002F0C2B" w:rsidR="00F70672" w:rsidP="00F70672" w:rsidRDefault="00F70672" w14:paraId="7A3FA628" w14:textId="6500DEE2">
      <w:pPr>
        <w:pStyle w:val="ListParagraph"/>
        <w:numPr>
          <w:ilvl w:val="0"/>
          <w:numId w:val="2"/>
        </w:numPr>
        <w:jc w:val="both"/>
        <w:rPr>
          <w:rFonts w:ascii="Poppins" w:hAnsi="Poppins" w:cs="Poppins"/>
          <w:color w:val="153D63" w:themeColor="text2" w:themeTint="E6"/>
          <w:sz w:val="20"/>
          <w:szCs w:val="20"/>
        </w:rPr>
      </w:pPr>
      <w:r w:rsidRPr="002F0C2B">
        <w:rPr>
          <w:rFonts w:ascii="Poppins" w:hAnsi="Poppins" w:cs="Poppins"/>
          <w:color w:val="153D63" w:themeColor="text2" w:themeTint="E6"/>
          <w:sz w:val="20"/>
          <w:szCs w:val="20"/>
        </w:rPr>
        <w:t>Open call: pitch your own project</w:t>
      </w:r>
    </w:p>
    <w:p w:rsidRPr="002F0C2B" w:rsidR="00F70672" w:rsidP="00F70672" w:rsidRDefault="00F70672" w14:paraId="0006FFC9" w14:textId="5B2F5AF8">
      <w:pPr>
        <w:pStyle w:val="ListParagraph"/>
        <w:numPr>
          <w:ilvl w:val="0"/>
          <w:numId w:val="2"/>
        </w:numPr>
        <w:jc w:val="both"/>
        <w:rPr>
          <w:rFonts w:ascii="Poppins" w:hAnsi="Poppins" w:cs="Poppins"/>
          <w:color w:val="153D63" w:themeColor="text2" w:themeTint="E6"/>
          <w:sz w:val="20"/>
          <w:szCs w:val="20"/>
        </w:rPr>
      </w:pPr>
      <w:r w:rsidRPr="002F0C2B">
        <w:rPr>
          <w:rFonts w:ascii="Poppins" w:hAnsi="Poppins" w:cs="Poppins"/>
          <w:color w:val="153D63" w:themeColor="text2" w:themeTint="E6"/>
          <w:sz w:val="20"/>
          <w:szCs w:val="20"/>
        </w:rPr>
        <w:t>Join an existing project (</w:t>
      </w:r>
      <w:r w:rsidR="00D103D7">
        <w:rPr>
          <w:rFonts w:ascii="Poppins" w:hAnsi="Poppins" w:cs="Poppins"/>
          <w:color w:val="153D63" w:themeColor="text2" w:themeTint="E6"/>
          <w:sz w:val="20"/>
          <w:szCs w:val="20"/>
        </w:rPr>
        <w:t>please see Appendix 1 below</w:t>
      </w:r>
      <w:r w:rsidRPr="002F0C2B">
        <w:rPr>
          <w:rFonts w:ascii="Poppins" w:hAnsi="Poppins" w:cs="Poppins"/>
          <w:color w:val="153D63" w:themeColor="text2" w:themeTint="E6"/>
          <w:sz w:val="20"/>
          <w:szCs w:val="20"/>
        </w:rPr>
        <w:t>)</w:t>
      </w:r>
    </w:p>
    <w:p w:rsidR="00F2185B" w:rsidP="00F2185B" w:rsidRDefault="00F2185B" w14:paraId="3937DD2F" w14:textId="77777777">
      <w:pPr>
        <w:spacing w:after="0"/>
        <w:rPr>
          <w:rFonts w:ascii="Poppins" w:hAnsi="Poppins" w:cs="Poppins"/>
          <w:color w:val="153D63" w:themeColor="text2" w:themeTint="E6"/>
          <w:sz w:val="20"/>
          <w:szCs w:val="20"/>
        </w:rPr>
      </w:pPr>
    </w:p>
    <w:p w:rsidR="00F2185B" w:rsidP="00F2185B" w:rsidRDefault="00F2185B" w14:paraId="71223461" w14:textId="77777777">
      <w:pPr>
        <w:spacing w:after="0"/>
        <w:rPr>
          <w:rFonts w:ascii="Poppins" w:hAnsi="Poppins" w:cs="Poppins"/>
          <w:color w:val="153D63" w:themeColor="text2" w:themeTint="E6"/>
          <w:sz w:val="20"/>
          <w:szCs w:val="20"/>
        </w:rPr>
      </w:pPr>
    </w:p>
    <w:p w:rsidR="00F2185B" w:rsidP="00F2185B" w:rsidRDefault="00F2185B" w14:paraId="67DC1A97" w14:textId="77777777">
      <w:pPr>
        <w:spacing w:after="0"/>
        <w:rPr>
          <w:rFonts w:ascii="Poppins" w:hAnsi="Poppins" w:cs="Poppins"/>
          <w:color w:val="153D63" w:themeColor="text2" w:themeTint="E6"/>
          <w:sz w:val="20"/>
          <w:szCs w:val="20"/>
        </w:rPr>
      </w:pPr>
    </w:p>
    <w:p w:rsidR="00722450" w:rsidRDefault="00722450" w14:paraId="00FBD88D" w14:textId="77777777">
      <w:pPr>
        <w:rPr>
          <w:rFonts w:ascii="Poppins" w:hAnsi="Poppins" w:cs="Poppins"/>
          <w:b/>
          <w:bCs/>
          <w:color w:val="153D63" w:themeColor="text2" w:themeTint="E6"/>
          <w:sz w:val="20"/>
          <w:szCs w:val="20"/>
        </w:rPr>
      </w:pPr>
      <w:r>
        <w:rPr>
          <w:rFonts w:ascii="Poppins" w:hAnsi="Poppins" w:cs="Poppins"/>
          <w:b/>
          <w:bCs/>
          <w:color w:val="153D63" w:themeColor="text2" w:themeTint="E6"/>
          <w:sz w:val="20"/>
          <w:szCs w:val="20"/>
        </w:rPr>
        <w:br w:type="page"/>
      </w:r>
    </w:p>
    <w:p w:rsidRPr="000C3624" w:rsidR="007F0FAF" w:rsidP="00F2185B" w:rsidRDefault="007F0FAF" w14:paraId="5EF31131" w14:textId="1A3F1456">
      <w:pPr>
        <w:spacing w:after="0"/>
        <w:jc w:val="center"/>
        <w:rPr>
          <w:rFonts w:ascii="Poppins" w:hAnsi="Poppins" w:cs="Poppins"/>
          <w:color w:val="153D63" w:themeColor="text2" w:themeTint="E6"/>
          <w:sz w:val="20"/>
          <w:szCs w:val="20"/>
        </w:rPr>
      </w:pPr>
      <w:r w:rsidRPr="002F0C2B">
        <w:rPr>
          <w:rFonts w:ascii="Poppins" w:hAnsi="Poppins" w:cs="Poppins"/>
          <w:b/>
          <w:bCs/>
          <w:color w:val="153D63" w:themeColor="text2" w:themeTint="E6"/>
          <w:sz w:val="20"/>
          <w:szCs w:val="20"/>
        </w:rPr>
        <w:lastRenderedPageBreak/>
        <w:t xml:space="preserve">Application form – </w:t>
      </w:r>
      <w:r w:rsidRPr="002F0C2B" w:rsidR="00833999">
        <w:rPr>
          <w:rFonts w:ascii="Poppins" w:hAnsi="Poppins" w:cs="Poppins"/>
          <w:b/>
          <w:bCs/>
          <w:color w:val="153D63" w:themeColor="text2" w:themeTint="E6"/>
          <w:sz w:val="20"/>
          <w:szCs w:val="20"/>
        </w:rPr>
        <w:t>Industry and Innovation Fellowships 2025-26</w:t>
      </w:r>
    </w:p>
    <w:p w:rsidRPr="002F0C2B" w:rsidR="00543CB7" w:rsidP="000C3624" w:rsidRDefault="0032471C" w14:paraId="6CC95A6B" w14:textId="53A65E2B">
      <w:pPr>
        <w:spacing w:after="0"/>
        <w:jc w:val="center"/>
        <w:rPr>
          <w:rFonts w:ascii="Poppins" w:hAnsi="Poppins" w:cs="Poppins"/>
          <w:color w:val="153D63" w:themeColor="text2" w:themeTint="E6"/>
          <w:sz w:val="20"/>
          <w:szCs w:val="20"/>
        </w:rPr>
      </w:pPr>
      <w:r w:rsidRPr="002F0C2B">
        <w:rPr>
          <w:rFonts w:ascii="Poppins" w:hAnsi="Poppins" w:cs="Poppins"/>
          <w:b/>
          <w:bCs/>
          <w:color w:val="153D63" w:themeColor="text2" w:themeTint="E6"/>
          <w:sz w:val="20"/>
          <w:szCs w:val="20"/>
        </w:rPr>
        <w:t xml:space="preserve">Round </w:t>
      </w:r>
      <w:r w:rsidR="00A301FD">
        <w:rPr>
          <w:rFonts w:ascii="Poppins" w:hAnsi="Poppins" w:cs="Poppins"/>
          <w:b/>
          <w:bCs/>
          <w:color w:val="153D63" w:themeColor="text2" w:themeTint="E6"/>
          <w:sz w:val="20"/>
          <w:szCs w:val="20"/>
        </w:rPr>
        <w:t xml:space="preserve">2 </w:t>
      </w:r>
      <w:r w:rsidRPr="00D103D7">
        <w:rPr>
          <w:rFonts w:ascii="Poppins" w:hAnsi="Poppins" w:cs="Poppins"/>
          <w:b/>
          <w:bCs/>
          <w:color w:val="153D63" w:themeColor="text2" w:themeTint="E6"/>
          <w:sz w:val="20"/>
          <w:szCs w:val="20"/>
        </w:rPr>
        <w:t>Deadline</w:t>
      </w:r>
      <w:r w:rsidRPr="00D103D7" w:rsidR="00C4744D">
        <w:rPr>
          <w:rFonts w:ascii="Poppins" w:hAnsi="Poppins" w:cs="Poppins"/>
          <w:b/>
          <w:bCs/>
          <w:color w:val="153D63" w:themeColor="text2" w:themeTint="E6"/>
          <w:sz w:val="20"/>
          <w:szCs w:val="20"/>
        </w:rPr>
        <w:t xml:space="preserve">: </w:t>
      </w:r>
      <w:r w:rsidR="00A301FD">
        <w:rPr>
          <w:rFonts w:ascii="Poppins" w:hAnsi="Poppins" w:cs="Poppins"/>
          <w:b/>
          <w:bCs/>
          <w:color w:val="153D63" w:themeColor="text2" w:themeTint="E6"/>
          <w:sz w:val="20"/>
          <w:szCs w:val="20"/>
        </w:rPr>
        <w:t>16</w:t>
      </w:r>
      <w:r w:rsidRPr="00A301FD" w:rsidR="00A301FD">
        <w:rPr>
          <w:rFonts w:ascii="Poppins" w:hAnsi="Poppins" w:cs="Poppins"/>
          <w:b/>
          <w:bCs/>
          <w:color w:val="153D63" w:themeColor="text2" w:themeTint="E6"/>
          <w:sz w:val="20"/>
          <w:szCs w:val="20"/>
          <w:vertAlign w:val="superscript"/>
        </w:rPr>
        <w:t>th</w:t>
      </w:r>
      <w:r w:rsidR="00A301FD">
        <w:rPr>
          <w:rFonts w:ascii="Poppins" w:hAnsi="Poppins" w:cs="Poppins"/>
          <w:b/>
          <w:bCs/>
          <w:color w:val="153D63" w:themeColor="text2" w:themeTint="E6"/>
          <w:sz w:val="20"/>
          <w:szCs w:val="20"/>
        </w:rPr>
        <w:t xml:space="preserve"> March </w:t>
      </w:r>
      <w:proofErr w:type="gramStart"/>
      <w:r w:rsidR="00A301FD">
        <w:rPr>
          <w:rFonts w:ascii="Poppins" w:hAnsi="Poppins" w:cs="Poppins"/>
          <w:b/>
          <w:bCs/>
          <w:color w:val="153D63" w:themeColor="text2" w:themeTint="E6"/>
          <w:sz w:val="20"/>
          <w:szCs w:val="20"/>
        </w:rPr>
        <w:t xml:space="preserve">2026 </w:t>
      </w:r>
      <w:r w:rsidR="000C3624">
        <w:rPr>
          <w:rFonts w:ascii="Poppins" w:hAnsi="Poppins" w:cs="Poppins"/>
          <w:b/>
          <w:bCs/>
          <w:color w:val="153D63" w:themeColor="text2" w:themeTint="E6"/>
          <w:sz w:val="20"/>
          <w:szCs w:val="20"/>
        </w:rPr>
        <w:t xml:space="preserve"> (</w:t>
      </w:r>
      <w:proofErr w:type="gramEnd"/>
      <w:r w:rsidR="000C3624">
        <w:rPr>
          <w:rFonts w:ascii="Poppins" w:hAnsi="Poppins" w:cs="Poppins"/>
          <w:b/>
          <w:bCs/>
          <w:color w:val="153D63" w:themeColor="text2" w:themeTint="E6"/>
          <w:sz w:val="20"/>
          <w:szCs w:val="20"/>
        </w:rPr>
        <w:t>12pm)</w:t>
      </w:r>
    </w:p>
    <w:p w:rsidRPr="002F0C2B" w:rsidR="0032471C" w:rsidP="000C3624" w:rsidRDefault="0032471C" w14:paraId="2BFB1329" w14:textId="3849C0FC">
      <w:pPr>
        <w:spacing w:after="0"/>
        <w:jc w:val="center"/>
        <w:rPr>
          <w:rFonts w:ascii="Poppins" w:hAnsi="Poppins" w:cs="Poppins"/>
          <w:color w:val="153D63" w:themeColor="text2" w:themeTint="E6"/>
          <w:sz w:val="20"/>
          <w:szCs w:val="20"/>
        </w:rPr>
      </w:pPr>
      <w:r w:rsidRPr="002F0C2B">
        <w:rPr>
          <w:rFonts w:ascii="Poppins" w:hAnsi="Poppins" w:cs="Poppins"/>
          <w:color w:val="153D63" w:themeColor="text2" w:themeTint="E6"/>
          <w:sz w:val="20"/>
          <w:szCs w:val="20"/>
        </w:rPr>
        <w:t xml:space="preserve">Decisions to be communicated </w:t>
      </w:r>
      <w:r w:rsidR="00A301FD">
        <w:rPr>
          <w:rFonts w:ascii="Poppins" w:hAnsi="Poppins" w:cs="Poppins"/>
          <w:color w:val="153D63" w:themeColor="text2" w:themeTint="E6"/>
          <w:sz w:val="20"/>
          <w:szCs w:val="20"/>
        </w:rPr>
        <w:t>in mid- April</w:t>
      </w:r>
      <w:r w:rsidR="00D103D7">
        <w:rPr>
          <w:rFonts w:ascii="Poppins" w:hAnsi="Poppins" w:cs="Poppins"/>
          <w:color w:val="153D63" w:themeColor="text2" w:themeTint="E6"/>
          <w:sz w:val="20"/>
          <w:szCs w:val="20"/>
        </w:rPr>
        <w:t xml:space="preserve"> </w:t>
      </w:r>
      <w:r w:rsidRPr="002F0C2B" w:rsidR="00C4744D">
        <w:rPr>
          <w:rFonts w:ascii="Poppins" w:hAnsi="Poppins" w:cs="Poppins"/>
          <w:color w:val="153D63" w:themeColor="text2" w:themeTint="E6"/>
          <w:sz w:val="20"/>
          <w:szCs w:val="20"/>
        </w:rPr>
        <w:t>202</w:t>
      </w:r>
      <w:r w:rsidRPr="002F0C2B" w:rsidR="210E746F">
        <w:rPr>
          <w:rFonts w:ascii="Poppins" w:hAnsi="Poppins" w:cs="Poppins"/>
          <w:color w:val="153D63" w:themeColor="text2" w:themeTint="E6"/>
          <w:sz w:val="20"/>
          <w:szCs w:val="20"/>
        </w:rPr>
        <w:t>6</w:t>
      </w:r>
    </w:p>
    <w:p w:rsidRPr="002F0C2B" w:rsidR="007F0FAF" w:rsidP="000C3624" w:rsidRDefault="00C4744D" w14:paraId="37E70EFD" w14:textId="6636C6A5">
      <w:pPr>
        <w:spacing w:after="0"/>
        <w:jc w:val="center"/>
        <w:rPr>
          <w:rFonts w:ascii="Poppins" w:hAnsi="Poppins" w:cs="Poppins"/>
          <w:color w:val="153D63" w:themeColor="text2" w:themeTint="E6"/>
          <w:sz w:val="20"/>
          <w:szCs w:val="20"/>
        </w:rPr>
      </w:pPr>
      <w:r w:rsidRPr="002F0C2B">
        <w:rPr>
          <w:rFonts w:ascii="Poppins" w:hAnsi="Poppins" w:cs="Poppins"/>
          <w:color w:val="153D63" w:themeColor="text2" w:themeTint="E6"/>
          <w:sz w:val="20"/>
          <w:szCs w:val="20"/>
        </w:rPr>
        <w:t xml:space="preserve">Start date from </w:t>
      </w:r>
      <w:r w:rsidR="00A301FD">
        <w:rPr>
          <w:rFonts w:ascii="Poppins" w:hAnsi="Poppins" w:cs="Poppins"/>
          <w:color w:val="153D63" w:themeColor="text2" w:themeTint="E6"/>
          <w:sz w:val="20"/>
          <w:szCs w:val="20"/>
        </w:rPr>
        <w:t>1</w:t>
      </w:r>
      <w:r w:rsidRPr="00A301FD" w:rsidR="00A301FD">
        <w:rPr>
          <w:rFonts w:ascii="Poppins" w:hAnsi="Poppins" w:cs="Poppins"/>
          <w:color w:val="153D63" w:themeColor="text2" w:themeTint="E6"/>
          <w:sz w:val="20"/>
          <w:szCs w:val="20"/>
          <w:vertAlign w:val="superscript"/>
        </w:rPr>
        <w:t>st</w:t>
      </w:r>
      <w:r w:rsidR="00A301FD">
        <w:rPr>
          <w:rFonts w:ascii="Poppins" w:hAnsi="Poppins" w:cs="Poppins"/>
          <w:color w:val="153D63" w:themeColor="text2" w:themeTint="E6"/>
          <w:sz w:val="20"/>
          <w:szCs w:val="20"/>
        </w:rPr>
        <w:t xml:space="preserve"> October</w:t>
      </w:r>
      <w:r w:rsidRPr="002F0C2B" w:rsidR="03308C61">
        <w:rPr>
          <w:rFonts w:ascii="Poppins" w:hAnsi="Poppins" w:cs="Poppins"/>
          <w:color w:val="153D63" w:themeColor="text2" w:themeTint="E6"/>
          <w:sz w:val="20"/>
          <w:szCs w:val="20"/>
        </w:rPr>
        <w:t xml:space="preserve"> 2026</w:t>
      </w:r>
    </w:p>
    <w:p w:rsidRPr="002F0C2B" w:rsidR="007F0FAF" w:rsidP="00F2185B" w:rsidRDefault="007F0FAF" w14:paraId="6F77E180" w14:textId="362380B2">
      <w:pPr>
        <w:spacing w:line="240" w:lineRule="auto"/>
        <w:rPr>
          <w:rFonts w:ascii="Poppins" w:hAnsi="Poppins" w:cs="Poppins"/>
          <w:b/>
          <w:bCs/>
          <w:color w:val="153D63" w:themeColor="text2" w:themeTint="E6"/>
          <w:sz w:val="20"/>
          <w:szCs w:val="20"/>
        </w:rPr>
      </w:pPr>
      <w:r w:rsidRPr="002F0C2B">
        <w:rPr>
          <w:rFonts w:ascii="Poppins" w:hAnsi="Poppins" w:cs="Poppins"/>
          <w:b/>
          <w:bCs/>
          <w:color w:val="153D63" w:themeColor="text2" w:themeTint="E6"/>
          <w:sz w:val="20"/>
          <w:szCs w:val="20"/>
        </w:rPr>
        <w:t>Name</w:t>
      </w:r>
      <w:r w:rsidRPr="002F0C2B" w:rsidR="007B00DF">
        <w:rPr>
          <w:rFonts w:ascii="Poppins" w:hAnsi="Poppins" w:cs="Poppins"/>
          <w:b/>
          <w:bCs/>
          <w:color w:val="153D63" w:themeColor="text2" w:themeTint="E6"/>
          <w:sz w:val="20"/>
          <w:szCs w:val="20"/>
        </w:rPr>
        <w:t>:</w:t>
      </w:r>
      <w:r w:rsidRPr="002F0C2B">
        <w:rPr>
          <w:rFonts w:ascii="Poppins" w:hAnsi="Poppins" w:cs="Poppins"/>
          <w:b/>
          <w:bCs/>
          <w:color w:val="153D63" w:themeColor="text2" w:themeTint="E6"/>
          <w:sz w:val="20"/>
          <w:szCs w:val="20"/>
        </w:rPr>
        <w:t xml:space="preserve"> </w:t>
      </w:r>
    </w:p>
    <w:p w:rsidRPr="002F0C2B" w:rsidR="007F0FAF" w:rsidP="00F2185B" w:rsidRDefault="007F0FAF" w14:paraId="3EDD6521" w14:textId="6F7D549A">
      <w:pPr>
        <w:spacing w:line="240" w:lineRule="auto"/>
        <w:rPr>
          <w:rFonts w:ascii="Poppins" w:hAnsi="Poppins" w:cs="Poppins"/>
          <w:b/>
          <w:bCs/>
          <w:color w:val="153D63" w:themeColor="text2" w:themeTint="E6"/>
          <w:sz w:val="20"/>
          <w:szCs w:val="20"/>
        </w:rPr>
      </w:pPr>
      <w:r w:rsidRPr="002F0C2B">
        <w:rPr>
          <w:rFonts w:ascii="Poppins" w:hAnsi="Poppins" w:cs="Poppins"/>
          <w:b/>
          <w:bCs/>
          <w:color w:val="153D63" w:themeColor="text2" w:themeTint="E6"/>
          <w:sz w:val="20"/>
          <w:szCs w:val="20"/>
        </w:rPr>
        <w:t>Surname</w:t>
      </w:r>
      <w:r w:rsidRPr="002F0C2B" w:rsidR="007B00DF">
        <w:rPr>
          <w:rFonts w:ascii="Poppins" w:hAnsi="Poppins" w:cs="Poppins"/>
          <w:b/>
          <w:bCs/>
          <w:color w:val="153D63" w:themeColor="text2" w:themeTint="E6"/>
          <w:sz w:val="20"/>
          <w:szCs w:val="20"/>
        </w:rPr>
        <w:t>:</w:t>
      </w:r>
      <w:r w:rsidRPr="002F0C2B">
        <w:rPr>
          <w:rFonts w:ascii="Poppins" w:hAnsi="Poppins" w:cs="Poppins"/>
          <w:b/>
          <w:bCs/>
          <w:color w:val="153D63" w:themeColor="text2" w:themeTint="E6"/>
          <w:sz w:val="20"/>
          <w:szCs w:val="20"/>
        </w:rPr>
        <w:t xml:space="preserve"> </w:t>
      </w:r>
    </w:p>
    <w:p w:rsidRPr="002F0C2B" w:rsidR="007F0FAF" w:rsidP="00F2185B" w:rsidRDefault="007F0FAF" w14:paraId="50A0AC74" w14:textId="3B072B79">
      <w:pPr>
        <w:spacing w:line="240" w:lineRule="auto"/>
        <w:rPr>
          <w:rFonts w:ascii="Poppins" w:hAnsi="Poppins" w:cs="Poppins"/>
          <w:b/>
          <w:bCs/>
          <w:color w:val="153D63" w:themeColor="text2" w:themeTint="E6"/>
          <w:sz w:val="20"/>
          <w:szCs w:val="20"/>
        </w:rPr>
      </w:pPr>
      <w:r w:rsidRPr="002F0C2B">
        <w:rPr>
          <w:rFonts w:ascii="Poppins" w:hAnsi="Poppins" w:cs="Poppins"/>
          <w:b/>
          <w:bCs/>
          <w:color w:val="153D63" w:themeColor="text2" w:themeTint="E6"/>
          <w:sz w:val="20"/>
          <w:szCs w:val="20"/>
        </w:rPr>
        <w:t>Affiliation</w:t>
      </w:r>
      <w:r w:rsidRPr="002F0C2B" w:rsidR="0032471C">
        <w:rPr>
          <w:rFonts w:ascii="Poppins" w:hAnsi="Poppins" w:cs="Poppins"/>
          <w:b/>
          <w:bCs/>
          <w:color w:val="153D63" w:themeColor="text2" w:themeTint="E6"/>
          <w:sz w:val="20"/>
          <w:szCs w:val="20"/>
        </w:rPr>
        <w:t>/Organisation</w:t>
      </w:r>
      <w:r w:rsidRPr="002F0C2B" w:rsidR="007B00DF">
        <w:rPr>
          <w:rFonts w:ascii="Poppins" w:hAnsi="Poppins" w:cs="Poppins"/>
          <w:b/>
          <w:bCs/>
          <w:color w:val="153D63" w:themeColor="text2" w:themeTint="E6"/>
          <w:sz w:val="20"/>
          <w:szCs w:val="20"/>
        </w:rPr>
        <w:t>:</w:t>
      </w:r>
      <w:r w:rsidRPr="002F0C2B">
        <w:rPr>
          <w:rFonts w:ascii="Poppins" w:hAnsi="Poppins" w:cs="Poppins"/>
          <w:b/>
          <w:bCs/>
          <w:color w:val="153D63" w:themeColor="text2" w:themeTint="E6"/>
          <w:sz w:val="20"/>
          <w:szCs w:val="20"/>
        </w:rPr>
        <w:t xml:space="preserve"> </w:t>
      </w:r>
    </w:p>
    <w:p w:rsidR="007B6BCD" w:rsidP="00F2185B" w:rsidRDefault="007B00DF" w14:paraId="0B5F2E40" w14:textId="1FB3CEE1">
      <w:pPr>
        <w:spacing w:line="240" w:lineRule="auto"/>
        <w:rPr>
          <w:rFonts w:ascii="Poppins" w:hAnsi="Poppins" w:cs="Poppins"/>
          <w:b/>
          <w:bCs/>
          <w:color w:val="153D63" w:themeColor="text2" w:themeTint="E6"/>
          <w:sz w:val="20"/>
          <w:szCs w:val="20"/>
        </w:rPr>
      </w:pPr>
      <w:r w:rsidRPr="002F0C2B">
        <w:rPr>
          <w:rFonts w:ascii="Poppins" w:hAnsi="Poppins" w:cs="Poppins"/>
          <w:b/>
          <w:bCs/>
          <w:color w:val="153D63" w:themeColor="text2" w:themeTint="E6"/>
          <w:sz w:val="20"/>
          <w:szCs w:val="20"/>
        </w:rPr>
        <w:t>Link to personal website</w:t>
      </w:r>
      <w:r w:rsidRPr="002F0C2B" w:rsidR="0032471C">
        <w:rPr>
          <w:rFonts w:ascii="Poppins" w:hAnsi="Poppins" w:cs="Poppins"/>
          <w:b/>
          <w:bCs/>
          <w:color w:val="153D63" w:themeColor="text2" w:themeTint="E6"/>
          <w:sz w:val="20"/>
          <w:szCs w:val="20"/>
        </w:rPr>
        <w:t>/LinkedIn</w:t>
      </w:r>
      <w:r w:rsidRPr="002F0C2B">
        <w:rPr>
          <w:rFonts w:ascii="Poppins" w:hAnsi="Poppins" w:cs="Poppins"/>
          <w:b/>
          <w:bCs/>
          <w:color w:val="153D63" w:themeColor="text2" w:themeTint="E6"/>
          <w:sz w:val="20"/>
          <w:szCs w:val="20"/>
        </w:rPr>
        <w:t xml:space="preserve"> (if available):</w:t>
      </w:r>
    </w:p>
    <w:p w:rsidRPr="00F2185B" w:rsidR="00F2185B" w:rsidP="00F2185B" w:rsidRDefault="00F2185B" w14:paraId="33DD2F3D" w14:textId="77777777">
      <w:pPr>
        <w:spacing w:after="0" w:line="240" w:lineRule="auto"/>
        <w:rPr>
          <w:rFonts w:ascii="Poppins" w:hAnsi="Poppins" w:cs="Poppins"/>
          <w:b/>
          <w:bCs/>
          <w:color w:val="153D63" w:themeColor="text2" w:themeTint="E6"/>
          <w:sz w:val="20"/>
          <w:szCs w:val="20"/>
        </w:rPr>
      </w:pPr>
    </w:p>
    <w:p w:rsidR="00F2185B" w:rsidP="00F2185B" w:rsidRDefault="00F2185B" w14:paraId="24C33C48" w14:textId="63CDFF05">
      <w:pPr>
        <w:pStyle w:val="ListParagraph"/>
        <w:numPr>
          <w:ilvl w:val="0"/>
          <w:numId w:val="16"/>
        </w:numPr>
        <w:spacing w:after="0" w:line="240" w:lineRule="auto"/>
        <w:jc w:val="both"/>
        <w:rPr>
          <w:rFonts w:ascii="Poppins" w:hAnsi="Poppins" w:cs="Poppins"/>
          <w:color w:val="153D63" w:themeColor="text2" w:themeTint="E6"/>
          <w:sz w:val="20"/>
          <w:szCs w:val="20"/>
        </w:rPr>
      </w:pPr>
      <w:r>
        <w:rPr>
          <w:rFonts w:ascii="Poppins" w:hAnsi="Poppins" w:cs="Poppins"/>
          <w:color w:val="153D63" w:themeColor="text2" w:themeTint="E6"/>
          <w:sz w:val="20"/>
          <w:szCs w:val="20"/>
        </w:rPr>
        <w:t xml:space="preserve">Please describe your </w:t>
      </w:r>
      <w:r w:rsidRPr="00D103D7">
        <w:rPr>
          <w:rFonts w:ascii="Poppins" w:hAnsi="Poppins" w:cs="Poppins"/>
          <w:color w:val="153D63" w:themeColor="text2" w:themeTint="E6"/>
          <w:sz w:val="20"/>
          <w:szCs w:val="20"/>
        </w:rPr>
        <w:t>skills</w:t>
      </w:r>
      <w:r>
        <w:rPr>
          <w:rFonts w:ascii="Poppins" w:hAnsi="Poppins" w:cs="Poppins"/>
          <w:color w:val="153D63" w:themeColor="text2" w:themeTint="E6"/>
          <w:sz w:val="20"/>
          <w:szCs w:val="20"/>
        </w:rPr>
        <w:t xml:space="preserve">, </w:t>
      </w:r>
      <w:r w:rsidRPr="00D103D7">
        <w:rPr>
          <w:rFonts w:ascii="Poppins" w:hAnsi="Poppins" w:cs="Poppins"/>
          <w:color w:val="153D63" w:themeColor="text2" w:themeTint="E6"/>
          <w:sz w:val="20"/>
          <w:szCs w:val="20"/>
        </w:rPr>
        <w:t>background and experience</w:t>
      </w:r>
      <w:r>
        <w:rPr>
          <w:rFonts w:ascii="Poppins" w:hAnsi="Poppins" w:cs="Poppins"/>
          <w:color w:val="153D63" w:themeColor="text2" w:themeTint="E6"/>
          <w:sz w:val="20"/>
          <w:szCs w:val="20"/>
        </w:rPr>
        <w:t xml:space="preserve"> relevant to carry out your proposed project</w:t>
      </w:r>
      <w:r w:rsidRPr="00D103D7">
        <w:rPr>
          <w:rFonts w:ascii="Poppins" w:hAnsi="Poppins" w:cs="Poppins"/>
          <w:color w:val="153D63" w:themeColor="text2" w:themeTint="E6"/>
          <w:sz w:val="20"/>
          <w:szCs w:val="20"/>
        </w:rPr>
        <w:t xml:space="preserve"> (</w:t>
      </w:r>
      <w:r>
        <w:rPr>
          <w:rFonts w:ascii="Poppins" w:hAnsi="Poppins" w:cs="Poppins"/>
          <w:color w:val="153D63" w:themeColor="text2" w:themeTint="E6"/>
          <w:sz w:val="20"/>
          <w:szCs w:val="20"/>
        </w:rPr>
        <w:t>150</w:t>
      </w:r>
      <w:r w:rsidRPr="00D103D7">
        <w:rPr>
          <w:rFonts w:ascii="Poppins" w:hAnsi="Poppins" w:cs="Poppins"/>
          <w:color w:val="153D63" w:themeColor="text2" w:themeTint="E6"/>
          <w:sz w:val="20"/>
          <w:szCs w:val="20"/>
        </w:rPr>
        <w:t xml:space="preserve"> words max.)</w:t>
      </w:r>
    </w:p>
    <w:p w:rsidR="00F2185B" w:rsidP="00F2185B" w:rsidRDefault="00F2185B" w14:paraId="05DE5A38" w14:textId="77777777">
      <w:pPr>
        <w:pStyle w:val="ListParagraph"/>
        <w:spacing w:after="0" w:line="240" w:lineRule="auto"/>
        <w:ind w:left="360"/>
        <w:jc w:val="both"/>
        <w:rPr>
          <w:rFonts w:ascii="Poppins" w:hAnsi="Poppins" w:cs="Poppins"/>
          <w:color w:val="153D63" w:themeColor="text2" w:themeTint="E6"/>
          <w:sz w:val="20"/>
          <w:szCs w:val="20"/>
        </w:rPr>
      </w:pPr>
    </w:p>
    <w:p w:rsidR="00F2185B" w:rsidP="00F2185B" w:rsidRDefault="00F2185B" w14:paraId="2E7CCE3C" w14:textId="02119EB1">
      <w:pPr>
        <w:pStyle w:val="ListParagraph"/>
        <w:numPr>
          <w:ilvl w:val="0"/>
          <w:numId w:val="16"/>
        </w:numPr>
        <w:spacing w:after="0" w:line="240" w:lineRule="auto"/>
        <w:jc w:val="both"/>
        <w:rPr>
          <w:rFonts w:ascii="Poppins" w:hAnsi="Poppins" w:cs="Poppins"/>
          <w:color w:val="153D63" w:themeColor="text2" w:themeTint="E6"/>
          <w:sz w:val="20"/>
          <w:szCs w:val="20"/>
        </w:rPr>
      </w:pPr>
      <w:r>
        <w:rPr>
          <w:rFonts w:ascii="Poppins" w:hAnsi="Poppins" w:cs="Poppins"/>
          <w:color w:val="153D63" w:themeColor="text2" w:themeTint="E6"/>
          <w:sz w:val="20"/>
          <w:szCs w:val="20"/>
        </w:rPr>
        <w:t>Please d</w:t>
      </w:r>
      <w:r w:rsidRPr="00D103D7">
        <w:rPr>
          <w:rFonts w:ascii="Poppins" w:hAnsi="Poppins" w:cs="Poppins"/>
          <w:color w:val="153D63" w:themeColor="text2" w:themeTint="E6"/>
          <w:sz w:val="20"/>
          <w:szCs w:val="20"/>
        </w:rPr>
        <w:t xml:space="preserve">escribe your </w:t>
      </w:r>
      <w:r>
        <w:rPr>
          <w:rFonts w:ascii="Poppins" w:hAnsi="Poppins" w:cs="Poppins"/>
          <w:color w:val="153D63" w:themeColor="text2" w:themeTint="E6"/>
          <w:sz w:val="20"/>
          <w:szCs w:val="20"/>
        </w:rPr>
        <w:t>project/</w:t>
      </w:r>
      <w:r w:rsidRPr="00D103D7">
        <w:rPr>
          <w:rFonts w:ascii="Poppins" w:hAnsi="Poppins" w:cs="Poppins"/>
          <w:color w:val="153D63" w:themeColor="text2" w:themeTint="E6"/>
          <w:sz w:val="20"/>
          <w:szCs w:val="20"/>
        </w:rPr>
        <w:t>research area and its relevance to the Centre for Protecting Women Online (200 words max.)</w:t>
      </w:r>
    </w:p>
    <w:p w:rsidRPr="007B6BCD" w:rsidR="00F2185B" w:rsidP="00F2185B" w:rsidRDefault="00F2185B" w14:paraId="4BCDBA9C" w14:textId="77777777">
      <w:pPr>
        <w:pStyle w:val="ListParagraph"/>
        <w:spacing w:after="0" w:line="240" w:lineRule="auto"/>
        <w:ind w:left="360"/>
        <w:jc w:val="both"/>
        <w:rPr>
          <w:rFonts w:ascii="Poppins" w:hAnsi="Poppins" w:cs="Poppins"/>
          <w:color w:val="153D63" w:themeColor="text2" w:themeTint="E6"/>
          <w:sz w:val="20"/>
          <w:szCs w:val="20"/>
        </w:rPr>
      </w:pPr>
    </w:p>
    <w:p w:rsidR="00F2185B" w:rsidP="00F2185B" w:rsidRDefault="008D1CC0" w14:paraId="6B790308" w14:textId="3AD728D5">
      <w:pPr>
        <w:pStyle w:val="ListParagraph"/>
        <w:numPr>
          <w:ilvl w:val="0"/>
          <w:numId w:val="16"/>
        </w:numPr>
        <w:spacing w:after="0" w:line="240" w:lineRule="auto"/>
        <w:jc w:val="both"/>
        <w:rPr>
          <w:rFonts w:ascii="Poppins" w:hAnsi="Poppins" w:cs="Poppins"/>
          <w:color w:val="153D63" w:themeColor="text2" w:themeTint="E6"/>
          <w:sz w:val="20"/>
          <w:szCs w:val="20"/>
        </w:rPr>
      </w:pPr>
      <w:r w:rsidRPr="00D103D7">
        <w:rPr>
          <w:rFonts w:ascii="Poppins" w:hAnsi="Poppins" w:cs="Poppins"/>
          <w:color w:val="153D63" w:themeColor="text2" w:themeTint="E6"/>
          <w:sz w:val="20"/>
          <w:szCs w:val="20"/>
        </w:rPr>
        <w:t>What project and research activities would you like to pursue as part of your Fellowship (within your proposed project idea or for the existing projects, please specify your contribution</w:t>
      </w:r>
      <w:r w:rsidR="00F2185B">
        <w:rPr>
          <w:rFonts w:ascii="Poppins" w:hAnsi="Poppins" w:cs="Poppins"/>
          <w:color w:val="153D63" w:themeColor="text2" w:themeTint="E6"/>
          <w:sz w:val="20"/>
          <w:szCs w:val="20"/>
        </w:rPr>
        <w:t xml:space="preserve"> and any costs associated with the delivery</w:t>
      </w:r>
      <w:r w:rsidRPr="00D103D7">
        <w:rPr>
          <w:rFonts w:ascii="Poppins" w:hAnsi="Poppins" w:cs="Poppins"/>
          <w:color w:val="153D63" w:themeColor="text2" w:themeTint="E6"/>
          <w:sz w:val="20"/>
          <w:szCs w:val="20"/>
        </w:rPr>
        <w:t>)</w:t>
      </w:r>
      <w:r>
        <w:rPr>
          <w:rFonts w:ascii="Poppins" w:hAnsi="Poppins" w:cs="Poppins"/>
          <w:color w:val="153D63" w:themeColor="text2" w:themeTint="E6"/>
          <w:sz w:val="20"/>
          <w:szCs w:val="20"/>
        </w:rPr>
        <w:t xml:space="preserve"> </w:t>
      </w:r>
      <w:r w:rsidRPr="00D103D7">
        <w:rPr>
          <w:rFonts w:ascii="Poppins" w:hAnsi="Poppins" w:cs="Poppins"/>
          <w:color w:val="153D63" w:themeColor="text2" w:themeTint="E6"/>
          <w:sz w:val="20"/>
          <w:szCs w:val="20"/>
        </w:rPr>
        <w:t>(</w:t>
      </w:r>
      <w:r>
        <w:rPr>
          <w:rFonts w:ascii="Poppins" w:hAnsi="Poppins" w:cs="Poppins"/>
          <w:color w:val="153D63" w:themeColor="text2" w:themeTint="E6"/>
          <w:sz w:val="20"/>
          <w:szCs w:val="20"/>
        </w:rPr>
        <w:t>1</w:t>
      </w:r>
      <w:r w:rsidR="00F2185B">
        <w:rPr>
          <w:rFonts w:ascii="Poppins" w:hAnsi="Poppins" w:cs="Poppins"/>
          <w:color w:val="153D63" w:themeColor="text2" w:themeTint="E6"/>
          <w:sz w:val="20"/>
          <w:szCs w:val="20"/>
        </w:rPr>
        <w:t>5</w:t>
      </w:r>
      <w:r w:rsidRPr="00D103D7">
        <w:rPr>
          <w:rFonts w:ascii="Poppins" w:hAnsi="Poppins" w:cs="Poppins"/>
          <w:color w:val="153D63" w:themeColor="text2" w:themeTint="E6"/>
          <w:sz w:val="20"/>
          <w:szCs w:val="20"/>
        </w:rPr>
        <w:t>0 words max.</w:t>
      </w:r>
      <w:r w:rsidR="00F2185B">
        <w:rPr>
          <w:rFonts w:ascii="Poppins" w:hAnsi="Poppins" w:cs="Poppins"/>
          <w:color w:val="153D63" w:themeColor="text2" w:themeTint="E6"/>
          <w:sz w:val="20"/>
          <w:szCs w:val="20"/>
        </w:rPr>
        <w:t>)</w:t>
      </w:r>
    </w:p>
    <w:p w:rsidRPr="00F2185B" w:rsidR="00F2185B" w:rsidP="00F2185B" w:rsidRDefault="00F2185B" w14:paraId="4BE4359E" w14:textId="77777777">
      <w:pPr>
        <w:spacing w:after="0" w:line="240" w:lineRule="auto"/>
        <w:jc w:val="both"/>
        <w:rPr>
          <w:rFonts w:ascii="Poppins" w:hAnsi="Poppins" w:cs="Poppins"/>
          <w:color w:val="153D63" w:themeColor="text2" w:themeTint="E6"/>
          <w:sz w:val="20"/>
          <w:szCs w:val="20"/>
        </w:rPr>
      </w:pPr>
    </w:p>
    <w:p w:rsidR="008D1CC0" w:rsidP="00F2185B" w:rsidRDefault="00D103D7" w14:paraId="37D58E90" w14:textId="0BF954E7">
      <w:pPr>
        <w:pStyle w:val="ListParagraph"/>
        <w:numPr>
          <w:ilvl w:val="0"/>
          <w:numId w:val="16"/>
        </w:numPr>
        <w:spacing w:after="0" w:line="240" w:lineRule="auto"/>
        <w:jc w:val="both"/>
        <w:rPr>
          <w:rFonts w:ascii="Poppins" w:hAnsi="Poppins" w:cs="Poppins"/>
          <w:color w:val="153D63" w:themeColor="text2" w:themeTint="E6"/>
          <w:sz w:val="20"/>
          <w:szCs w:val="20"/>
        </w:rPr>
      </w:pPr>
      <w:r w:rsidRPr="00D103D7">
        <w:rPr>
          <w:rFonts w:ascii="Poppins" w:hAnsi="Poppins" w:cs="Poppins"/>
          <w:color w:val="153D63" w:themeColor="text2" w:themeTint="E6"/>
          <w:sz w:val="20"/>
          <w:szCs w:val="20"/>
        </w:rPr>
        <w:t xml:space="preserve">What would the Fellowship mean to you? What would it offer in terms of your own development / development of your proposed activities?  </w:t>
      </w:r>
      <w:r w:rsidRPr="00D103D7" w:rsidR="008D1CC0">
        <w:rPr>
          <w:rFonts w:ascii="Poppins" w:hAnsi="Poppins" w:cs="Poppins"/>
          <w:color w:val="153D63" w:themeColor="text2" w:themeTint="E6"/>
          <w:sz w:val="20"/>
          <w:szCs w:val="20"/>
        </w:rPr>
        <w:t>(</w:t>
      </w:r>
      <w:r w:rsidR="008D1CC0">
        <w:rPr>
          <w:rFonts w:ascii="Poppins" w:hAnsi="Poppins" w:cs="Poppins"/>
          <w:color w:val="153D63" w:themeColor="text2" w:themeTint="E6"/>
          <w:sz w:val="20"/>
          <w:szCs w:val="20"/>
        </w:rPr>
        <w:t>1</w:t>
      </w:r>
      <w:r w:rsidR="007B6BCD">
        <w:rPr>
          <w:rFonts w:ascii="Poppins" w:hAnsi="Poppins" w:cs="Poppins"/>
          <w:color w:val="153D63" w:themeColor="text2" w:themeTint="E6"/>
          <w:sz w:val="20"/>
          <w:szCs w:val="20"/>
        </w:rPr>
        <w:t>5</w:t>
      </w:r>
      <w:r w:rsidRPr="00D103D7" w:rsidR="008D1CC0">
        <w:rPr>
          <w:rFonts w:ascii="Poppins" w:hAnsi="Poppins" w:cs="Poppins"/>
          <w:color w:val="153D63" w:themeColor="text2" w:themeTint="E6"/>
          <w:sz w:val="20"/>
          <w:szCs w:val="20"/>
        </w:rPr>
        <w:t>0 words max.)</w:t>
      </w:r>
    </w:p>
    <w:p w:rsidRPr="000C3624" w:rsidR="000C3624" w:rsidP="00F2185B" w:rsidRDefault="000C3624" w14:paraId="2FFA936C" w14:textId="77777777">
      <w:pPr>
        <w:pStyle w:val="ListParagraph"/>
        <w:spacing w:after="0" w:line="240" w:lineRule="auto"/>
        <w:jc w:val="both"/>
        <w:rPr>
          <w:rFonts w:ascii="Poppins" w:hAnsi="Poppins" w:cs="Poppins"/>
          <w:color w:val="153D63" w:themeColor="text2" w:themeTint="E6"/>
          <w:sz w:val="20"/>
          <w:szCs w:val="20"/>
        </w:rPr>
      </w:pPr>
    </w:p>
    <w:p w:rsidR="000C3624" w:rsidP="00F2185B" w:rsidRDefault="000C3624" w14:paraId="6C4BE110" w14:textId="77777777">
      <w:pPr>
        <w:pStyle w:val="ListParagraph"/>
        <w:numPr>
          <w:ilvl w:val="0"/>
          <w:numId w:val="16"/>
        </w:numPr>
        <w:spacing w:after="0" w:line="240" w:lineRule="auto"/>
        <w:jc w:val="both"/>
        <w:rPr>
          <w:rFonts w:ascii="Poppins" w:hAnsi="Poppins" w:cs="Poppins"/>
          <w:color w:val="153D63" w:themeColor="text2" w:themeTint="E6"/>
          <w:sz w:val="20"/>
          <w:szCs w:val="20"/>
        </w:rPr>
      </w:pPr>
      <w:r w:rsidRPr="00D103D7">
        <w:rPr>
          <w:rFonts w:ascii="Poppins" w:hAnsi="Poppins" w:cs="Poppins"/>
          <w:color w:val="153D63" w:themeColor="text2" w:themeTint="E6"/>
          <w:sz w:val="20"/>
          <w:szCs w:val="20"/>
        </w:rPr>
        <w:t>Which work streams in the Centre would like to collaborate with? [We encourage cross-disciplinary approaches to research in the Centre. Cross-stream collaboration is not a prerequisite for a successful application, but it is helpful for us to know for planning purposes.]</w:t>
      </w:r>
      <w:r>
        <w:rPr>
          <w:rFonts w:ascii="Poppins" w:hAnsi="Poppins" w:cs="Poppins"/>
          <w:color w:val="153D63" w:themeColor="text2" w:themeTint="E6"/>
          <w:sz w:val="20"/>
          <w:szCs w:val="20"/>
        </w:rPr>
        <w:t xml:space="preserve"> (50 words max.)</w:t>
      </w:r>
    </w:p>
    <w:p w:rsidRPr="000C3624" w:rsidR="000C3624" w:rsidP="00F2185B" w:rsidRDefault="000C3624" w14:paraId="35FAA22E" w14:textId="77777777">
      <w:pPr>
        <w:pStyle w:val="ListParagraph"/>
        <w:spacing w:after="0" w:line="240" w:lineRule="auto"/>
        <w:jc w:val="both"/>
        <w:rPr>
          <w:rFonts w:ascii="Poppins" w:hAnsi="Poppins" w:cs="Poppins"/>
          <w:color w:val="153D63" w:themeColor="text2" w:themeTint="E6"/>
          <w:sz w:val="20"/>
          <w:szCs w:val="20"/>
        </w:rPr>
      </w:pPr>
    </w:p>
    <w:p w:rsidR="000C3624" w:rsidP="00F2185B" w:rsidRDefault="000C3624" w14:paraId="7106FB85" w14:textId="77777777">
      <w:pPr>
        <w:pStyle w:val="ListParagraph"/>
        <w:numPr>
          <w:ilvl w:val="0"/>
          <w:numId w:val="16"/>
        </w:numPr>
        <w:spacing w:after="0" w:line="240" w:lineRule="auto"/>
        <w:jc w:val="both"/>
        <w:rPr>
          <w:rFonts w:ascii="Poppins" w:hAnsi="Poppins" w:cs="Poppins"/>
          <w:color w:val="153D63" w:themeColor="text2" w:themeTint="E6"/>
          <w:sz w:val="20"/>
          <w:szCs w:val="20"/>
        </w:rPr>
      </w:pPr>
      <w:r w:rsidRPr="00D103D7">
        <w:rPr>
          <w:rFonts w:ascii="Poppins" w:hAnsi="Poppins" w:cs="Poppins"/>
          <w:color w:val="153D63" w:themeColor="text2" w:themeTint="E6"/>
          <w:sz w:val="20"/>
          <w:szCs w:val="20"/>
        </w:rPr>
        <w:t>What would be the outputs of your fellowship? These can include more traditional outputs (articles, working papers, blogs) but also other creative outputs (toolkits, podcasts, AV assets etc.).</w:t>
      </w:r>
    </w:p>
    <w:p w:rsidRPr="000C3624" w:rsidR="000C3624" w:rsidP="00F2185B" w:rsidRDefault="000C3624" w14:paraId="669F4706" w14:textId="77777777">
      <w:pPr>
        <w:pStyle w:val="ListParagraph"/>
        <w:spacing w:after="0" w:line="240" w:lineRule="auto"/>
        <w:jc w:val="both"/>
        <w:rPr>
          <w:rFonts w:ascii="Poppins" w:hAnsi="Poppins" w:cs="Poppins"/>
          <w:color w:val="153D63" w:themeColor="text2" w:themeTint="E6"/>
          <w:sz w:val="20"/>
          <w:szCs w:val="20"/>
        </w:rPr>
      </w:pPr>
    </w:p>
    <w:p w:rsidR="00F2185B" w:rsidP="00F2185B" w:rsidRDefault="000C3624" w14:paraId="7663BB2B" w14:textId="790E717E">
      <w:pPr>
        <w:pStyle w:val="ListParagraph"/>
        <w:numPr>
          <w:ilvl w:val="0"/>
          <w:numId w:val="16"/>
        </w:numPr>
        <w:spacing w:after="0" w:line="240" w:lineRule="auto"/>
        <w:jc w:val="both"/>
        <w:rPr>
          <w:rFonts w:ascii="Poppins" w:hAnsi="Poppins" w:cs="Poppins"/>
          <w:color w:val="153D63" w:themeColor="text2" w:themeTint="E6"/>
          <w:sz w:val="20"/>
          <w:szCs w:val="20"/>
        </w:rPr>
      </w:pPr>
      <w:r w:rsidRPr="000C3624">
        <w:rPr>
          <w:rFonts w:ascii="Poppins" w:hAnsi="Poppins" w:cs="Poppins"/>
          <w:color w:val="153D63" w:themeColor="text2" w:themeTint="E6"/>
          <w:sz w:val="20"/>
          <w:szCs w:val="20"/>
        </w:rPr>
        <w:t>Please suggest the dates for your Fellowship starting from 1</w:t>
      </w:r>
      <w:r w:rsidRPr="000C3624">
        <w:rPr>
          <w:rFonts w:ascii="Poppins" w:hAnsi="Poppins" w:cs="Poppins"/>
          <w:color w:val="153D63" w:themeColor="text2" w:themeTint="E6"/>
          <w:sz w:val="20"/>
          <w:szCs w:val="20"/>
          <w:vertAlign w:val="superscript"/>
        </w:rPr>
        <w:t>st</w:t>
      </w:r>
      <w:r w:rsidRPr="000C3624">
        <w:rPr>
          <w:rFonts w:ascii="Poppins" w:hAnsi="Poppins" w:cs="Poppins"/>
          <w:color w:val="153D63" w:themeColor="text2" w:themeTint="E6"/>
          <w:sz w:val="20"/>
          <w:szCs w:val="20"/>
        </w:rPr>
        <w:t xml:space="preserve"> March 2026</w:t>
      </w:r>
      <w:r w:rsidR="007B6BCD">
        <w:rPr>
          <w:rFonts w:ascii="Poppins" w:hAnsi="Poppins" w:cs="Poppins"/>
          <w:color w:val="153D63" w:themeColor="text2" w:themeTint="E6"/>
          <w:sz w:val="20"/>
          <w:szCs w:val="20"/>
        </w:rPr>
        <w:t xml:space="preserve"> and time allocation</w:t>
      </w:r>
      <w:r w:rsidR="00F2185B">
        <w:rPr>
          <w:rFonts w:ascii="Poppins" w:hAnsi="Poppins" w:cs="Poppins"/>
          <w:color w:val="153D63" w:themeColor="text2" w:themeTint="E6"/>
          <w:sz w:val="20"/>
          <w:szCs w:val="20"/>
        </w:rPr>
        <w:t>.</w:t>
      </w:r>
    </w:p>
    <w:p w:rsidRPr="00282A24" w:rsidR="00282A24" w:rsidP="00282A24" w:rsidRDefault="00282A24" w14:paraId="345E50AC" w14:textId="77777777">
      <w:pPr>
        <w:spacing w:after="0" w:line="240" w:lineRule="auto"/>
        <w:jc w:val="both"/>
        <w:rPr>
          <w:rFonts w:ascii="Poppins" w:hAnsi="Poppins" w:cs="Poppins"/>
          <w:color w:val="153D63" w:themeColor="text2" w:themeTint="E6"/>
          <w:sz w:val="20"/>
          <w:szCs w:val="20"/>
        </w:rPr>
      </w:pPr>
    </w:p>
    <w:p w:rsidR="00F2185B" w:rsidP="00F2185B" w:rsidRDefault="000C3624" w14:paraId="49522C8D" w14:textId="3EEB1BC7">
      <w:pPr>
        <w:pStyle w:val="ListParagraph"/>
        <w:numPr>
          <w:ilvl w:val="0"/>
          <w:numId w:val="16"/>
        </w:numPr>
        <w:spacing w:before="240" w:after="0" w:line="240" w:lineRule="auto"/>
        <w:jc w:val="both"/>
        <w:rPr>
          <w:rFonts w:ascii="Poppins" w:hAnsi="Poppins" w:cs="Poppins"/>
          <w:color w:val="153D63" w:themeColor="text2" w:themeTint="E6"/>
          <w:sz w:val="20"/>
          <w:szCs w:val="20"/>
        </w:rPr>
      </w:pPr>
      <w:r w:rsidRPr="7B4A0DFE" w:rsidR="000C3624">
        <w:rPr>
          <w:rFonts w:ascii="Poppins" w:hAnsi="Poppins" w:cs="Poppins"/>
          <w:color w:val="153D63" w:themeColor="text2" w:themeTint="E6" w:themeShade="FF"/>
          <w:sz w:val="20"/>
          <w:szCs w:val="20"/>
        </w:rPr>
        <w:t xml:space="preserve">Please attach a supporting letter from your employer confirming </w:t>
      </w:r>
      <w:r w:rsidRPr="7B4A0DFE" w:rsidR="007B6BCD">
        <w:rPr>
          <w:rFonts w:ascii="Poppins" w:hAnsi="Poppins" w:cs="Poppins"/>
          <w:color w:val="153D63" w:themeColor="text2" w:themeTint="E6" w:themeShade="FF"/>
          <w:sz w:val="20"/>
          <w:szCs w:val="20"/>
        </w:rPr>
        <w:t>your eligibility to undertake the fellows</w:t>
      </w:r>
      <w:r w:rsidRPr="7B4A0DFE" w:rsidR="007B6BCD">
        <w:rPr>
          <w:rFonts w:ascii="Poppins" w:hAnsi="Poppins" w:cs="Poppins"/>
          <w:color w:val="153D63" w:themeColor="text2" w:themeTint="E6" w:themeShade="FF"/>
          <w:sz w:val="20"/>
          <w:szCs w:val="20"/>
        </w:rPr>
        <w:t>hip, agreed time commitment</w:t>
      </w:r>
      <w:r w:rsidRPr="7B4A0DFE" w:rsidR="00750B9A">
        <w:rPr>
          <w:rFonts w:ascii="Poppins" w:hAnsi="Poppins" w:cs="Poppins"/>
          <w:color w:val="153D63" w:themeColor="text2" w:themeTint="E6" w:themeShade="FF"/>
          <w:sz w:val="20"/>
          <w:szCs w:val="20"/>
        </w:rPr>
        <w:t xml:space="preserve">, </w:t>
      </w:r>
      <w:r w:rsidRPr="7B4A0DFE" w:rsidR="4F0229DA">
        <w:rPr>
          <w:rFonts w:ascii="Poppins" w:hAnsi="Poppins" w:cs="Poppins"/>
          <w:color w:val="153D63" w:themeColor="text2" w:themeTint="E6" w:themeShade="FF"/>
          <w:sz w:val="20"/>
          <w:szCs w:val="20"/>
        </w:rPr>
        <w:t>requested</w:t>
      </w:r>
      <w:r w:rsidRPr="7B4A0DFE" w:rsidR="4F0229DA">
        <w:rPr>
          <w:rFonts w:ascii="Poppins" w:hAnsi="Poppins" w:cs="Poppins"/>
          <w:color w:val="153D63" w:themeColor="text2" w:themeTint="E6" w:themeShade="FF"/>
          <w:sz w:val="20"/>
          <w:szCs w:val="20"/>
        </w:rPr>
        <w:t xml:space="preserve"> </w:t>
      </w:r>
      <w:r w:rsidRPr="7B4A0DFE" w:rsidR="00750B9A">
        <w:rPr>
          <w:rFonts w:ascii="Poppins" w:hAnsi="Poppins" w:cs="Poppins"/>
          <w:color w:val="153D63" w:themeColor="text2" w:themeTint="E6" w:themeShade="FF"/>
          <w:sz w:val="20"/>
          <w:szCs w:val="20"/>
        </w:rPr>
        <w:t>salary costs for the period of the fellowship</w:t>
      </w:r>
      <w:r w:rsidRPr="7B4A0DFE" w:rsidR="00750B9A">
        <w:rPr>
          <w:rFonts w:ascii="Poppins" w:hAnsi="Poppins" w:cs="Poppins"/>
          <w:color w:val="153D63" w:themeColor="text2" w:themeTint="E6" w:themeShade="FF"/>
          <w:sz w:val="20"/>
          <w:szCs w:val="20"/>
        </w:rPr>
        <w:t xml:space="preserve"> </w:t>
      </w:r>
      <w:r w:rsidRPr="7B4A0DFE" w:rsidR="007B6BCD">
        <w:rPr>
          <w:rFonts w:ascii="Poppins" w:hAnsi="Poppins" w:cs="Poppins"/>
          <w:color w:val="153D63" w:themeColor="text2" w:themeTint="E6" w:themeShade="FF"/>
          <w:sz w:val="20"/>
          <w:szCs w:val="20"/>
        </w:rPr>
        <w:t>and financial support (i.e. whether you are applying for a funded fellowship or your time is offered as in-kind contribution).</w:t>
      </w:r>
    </w:p>
    <w:p w:rsidRPr="00F2185B" w:rsidR="00F2185B" w:rsidP="00F2185B" w:rsidRDefault="00F2185B" w14:paraId="4F5CB030" w14:textId="77777777">
      <w:pPr>
        <w:pStyle w:val="ListParagraph"/>
        <w:rPr>
          <w:rFonts w:ascii="Poppins" w:hAnsi="Poppins" w:cs="Poppins"/>
          <w:color w:val="153D63" w:themeColor="text2" w:themeTint="E6"/>
          <w:sz w:val="20"/>
          <w:szCs w:val="20"/>
        </w:rPr>
      </w:pPr>
    </w:p>
    <w:p w:rsidR="00F2185B" w:rsidP="00F2185B" w:rsidRDefault="00543CB7" w14:paraId="04802F92" w14:textId="0C314390">
      <w:pPr>
        <w:spacing w:before="240"/>
        <w:jc w:val="both"/>
        <w:rPr>
          <w:rFonts w:ascii="Poppins" w:hAnsi="Poppins" w:cs="Poppins"/>
          <w:color w:val="153D63" w:themeColor="text2" w:themeTint="E6"/>
          <w:sz w:val="20"/>
          <w:szCs w:val="20"/>
        </w:rPr>
      </w:pPr>
      <w:r w:rsidRPr="00F2185B">
        <w:rPr>
          <w:rFonts w:ascii="Poppins" w:hAnsi="Poppins" w:cs="Poppins"/>
          <w:color w:val="153D63" w:themeColor="text2" w:themeTint="E6"/>
          <w:sz w:val="20"/>
          <w:szCs w:val="20"/>
        </w:rPr>
        <w:t xml:space="preserve">Please submit completed forms to </w:t>
      </w:r>
      <w:r w:rsidRPr="00F2185B">
        <w:rPr>
          <w:rFonts w:ascii="Poppins" w:hAnsi="Poppins" w:cs="Poppins"/>
          <w:b/>
          <w:bCs/>
          <w:color w:val="153D63" w:themeColor="text2" w:themeTint="E6"/>
          <w:sz w:val="20"/>
          <w:szCs w:val="20"/>
        </w:rPr>
        <w:t>protecting-women-online@open.ac.uk</w:t>
      </w:r>
      <w:r w:rsidRPr="00F2185B">
        <w:rPr>
          <w:rFonts w:ascii="Poppins" w:hAnsi="Poppins" w:cs="Poppins"/>
          <w:color w:val="153D63" w:themeColor="text2" w:themeTint="E6"/>
          <w:sz w:val="20"/>
          <w:szCs w:val="20"/>
        </w:rPr>
        <w:t xml:space="preserve"> by </w:t>
      </w:r>
      <w:r w:rsidRPr="00F2185B" w:rsidR="002F0C2B">
        <w:rPr>
          <w:rFonts w:ascii="Poppins" w:hAnsi="Poppins" w:cs="Poppins"/>
          <w:color w:val="153D63" w:themeColor="text2" w:themeTint="E6"/>
          <w:sz w:val="20"/>
          <w:szCs w:val="20"/>
        </w:rPr>
        <w:t>12pm (midday)</w:t>
      </w:r>
      <w:r w:rsidRPr="00F2185B">
        <w:rPr>
          <w:rFonts w:ascii="Poppins" w:hAnsi="Poppins" w:cs="Poppins"/>
          <w:color w:val="153D63" w:themeColor="text2" w:themeTint="E6"/>
          <w:sz w:val="20"/>
          <w:szCs w:val="20"/>
        </w:rPr>
        <w:t xml:space="preserve"> on </w:t>
      </w:r>
      <w:r w:rsidR="00A301FD">
        <w:rPr>
          <w:rFonts w:ascii="Poppins" w:hAnsi="Poppins" w:cs="Poppins"/>
          <w:b/>
          <w:bCs/>
          <w:color w:val="153D63" w:themeColor="text2" w:themeTint="E6"/>
          <w:sz w:val="20"/>
          <w:szCs w:val="20"/>
        </w:rPr>
        <w:t>16</w:t>
      </w:r>
      <w:r w:rsidRPr="00A301FD" w:rsidR="00A301FD">
        <w:rPr>
          <w:rFonts w:ascii="Poppins" w:hAnsi="Poppins" w:cs="Poppins"/>
          <w:b/>
          <w:bCs/>
          <w:color w:val="153D63" w:themeColor="text2" w:themeTint="E6"/>
          <w:sz w:val="20"/>
          <w:szCs w:val="20"/>
          <w:vertAlign w:val="superscript"/>
        </w:rPr>
        <w:t>th</w:t>
      </w:r>
      <w:r w:rsidR="00A301FD">
        <w:rPr>
          <w:rFonts w:ascii="Poppins" w:hAnsi="Poppins" w:cs="Poppins"/>
          <w:b/>
          <w:bCs/>
          <w:color w:val="153D63" w:themeColor="text2" w:themeTint="E6"/>
          <w:sz w:val="20"/>
          <w:szCs w:val="20"/>
        </w:rPr>
        <w:t xml:space="preserve"> March 2026</w:t>
      </w:r>
      <w:r w:rsidRPr="00F2185B">
        <w:rPr>
          <w:rFonts w:ascii="Poppins" w:hAnsi="Poppins" w:cs="Poppins"/>
          <w:color w:val="153D63" w:themeColor="text2" w:themeTint="E6"/>
          <w:sz w:val="20"/>
          <w:szCs w:val="20"/>
        </w:rPr>
        <w:t>.</w:t>
      </w:r>
    </w:p>
    <w:p w:rsidRPr="00F52F7A" w:rsidR="00F52F7A" w:rsidP="00F2185B" w:rsidRDefault="00F52F7A" w14:paraId="16C2A13E" w14:textId="4B89E76D">
      <w:pPr>
        <w:spacing w:before="240"/>
        <w:jc w:val="both"/>
        <w:rPr>
          <w:rFonts w:ascii="Poppins" w:hAnsi="Poppins" w:cs="Poppins"/>
          <w:color w:val="153D63" w:themeColor="text2" w:themeTint="E6"/>
          <w:sz w:val="20"/>
          <w:szCs w:val="20"/>
        </w:rPr>
      </w:pPr>
      <w:r w:rsidRPr="00F52F7A">
        <w:rPr>
          <w:rFonts w:ascii="Poppins" w:hAnsi="Poppins" w:cs="Poppins"/>
          <w:b/>
          <w:bCs/>
          <w:color w:val="153D63" w:themeColor="text2" w:themeTint="E6"/>
          <w:sz w:val="20"/>
          <w:szCs w:val="20"/>
        </w:rPr>
        <w:lastRenderedPageBreak/>
        <w:t>Appendix 1</w:t>
      </w:r>
      <w:r w:rsidRPr="00F52F7A">
        <w:rPr>
          <w:rFonts w:ascii="Poppins" w:hAnsi="Poppins" w:cs="Poppins"/>
          <w:color w:val="153D63" w:themeColor="text2" w:themeTint="E6"/>
          <w:sz w:val="20"/>
          <w:szCs w:val="20"/>
        </w:rPr>
        <w:t> </w:t>
      </w:r>
    </w:p>
    <w:p w:rsidRPr="00F52F7A" w:rsidR="00F52F7A" w:rsidP="007B6BCD" w:rsidRDefault="00F52F7A" w14:paraId="43B07501" w14:textId="77777777">
      <w:pPr>
        <w:jc w:val="both"/>
        <w:rPr>
          <w:rFonts w:ascii="Poppins" w:hAnsi="Poppins" w:cs="Poppins"/>
          <w:color w:val="153D63" w:themeColor="text2" w:themeTint="E6"/>
          <w:sz w:val="20"/>
          <w:szCs w:val="20"/>
        </w:rPr>
      </w:pPr>
      <w:r w:rsidRPr="00F52F7A">
        <w:rPr>
          <w:rFonts w:ascii="Poppins" w:hAnsi="Poppins" w:cs="Poppins"/>
          <w:b/>
          <w:bCs/>
          <w:color w:val="153D63" w:themeColor="text2" w:themeTint="E6"/>
          <w:sz w:val="20"/>
          <w:szCs w:val="20"/>
        </w:rPr>
        <w:t>Proposed Projects:</w:t>
      </w:r>
      <w:r w:rsidRPr="00F52F7A">
        <w:rPr>
          <w:rFonts w:ascii="Poppins" w:hAnsi="Poppins" w:cs="Poppins"/>
          <w:color w:val="153D63" w:themeColor="text2" w:themeTint="E6"/>
          <w:sz w:val="20"/>
          <w:szCs w:val="20"/>
        </w:rPr>
        <w:t> </w:t>
      </w:r>
    </w:p>
    <w:p w:rsidRPr="00F52F7A" w:rsidR="00F52F7A" w:rsidP="00282A24" w:rsidRDefault="00F52F7A" w14:paraId="63858B04" w14:textId="77777777">
      <w:pPr>
        <w:numPr>
          <w:ilvl w:val="0"/>
          <w:numId w:val="3"/>
        </w:numPr>
        <w:spacing w:after="0"/>
        <w:ind w:left="714" w:hanging="357"/>
        <w:jc w:val="both"/>
        <w:rPr>
          <w:rFonts w:ascii="Poppins" w:hAnsi="Poppins" w:cs="Poppins"/>
          <w:color w:val="153D63" w:themeColor="text2" w:themeTint="E6"/>
          <w:sz w:val="20"/>
          <w:szCs w:val="20"/>
        </w:rPr>
      </w:pPr>
      <w:r w:rsidRPr="00F52F7A">
        <w:rPr>
          <w:rFonts w:ascii="Poppins" w:hAnsi="Poppins" w:cs="Poppins"/>
          <w:b/>
          <w:bCs/>
          <w:color w:val="153D63" w:themeColor="text2" w:themeTint="E6"/>
          <w:sz w:val="20"/>
          <w:szCs w:val="20"/>
        </w:rPr>
        <w:t>Future Harms and Digital Threats to Women and Girls</w:t>
      </w:r>
      <w:r w:rsidRPr="00F52F7A">
        <w:rPr>
          <w:rFonts w:ascii="Poppins" w:hAnsi="Poppins" w:cs="Poppins"/>
          <w:color w:val="153D63" w:themeColor="text2" w:themeTint="E6"/>
          <w:sz w:val="20"/>
          <w:szCs w:val="20"/>
        </w:rPr>
        <w:t> </w:t>
      </w:r>
    </w:p>
    <w:p w:rsidRPr="00F52F7A" w:rsidR="00F52F7A" w:rsidP="007B6BCD" w:rsidRDefault="00F52F7A" w14:paraId="61DE9261" w14:textId="1F113768">
      <w:pPr>
        <w:jc w:val="both"/>
        <w:rPr>
          <w:rFonts w:ascii="Poppins" w:hAnsi="Poppins" w:cs="Poppins"/>
          <w:color w:val="153D63" w:themeColor="text2" w:themeTint="E6"/>
          <w:sz w:val="20"/>
          <w:szCs w:val="20"/>
        </w:rPr>
      </w:pPr>
      <w:r w:rsidRPr="00F52F7A">
        <w:rPr>
          <w:rFonts w:ascii="Poppins" w:hAnsi="Poppins" w:cs="Poppins"/>
          <w:color w:val="153D63" w:themeColor="text2" w:themeTint="E6"/>
          <w:sz w:val="20"/>
          <w:szCs w:val="20"/>
        </w:rPr>
        <w:t>This project will explore the next generation of online and technology-facilitated harms affecting women and girls, from deepfakes and synthetic media to immersive technologies and AI-enabled coercion. The Fellow will lead a horizon-scanning exercise, analysing global trends, risk typologies, and implications for policing readiness. </w:t>
      </w:r>
    </w:p>
    <w:p w:rsidRPr="00282A24" w:rsidR="00F52F7A" w:rsidP="00282A24" w:rsidRDefault="00F52F7A" w14:paraId="32A26C2E" w14:textId="77777777">
      <w:pPr>
        <w:numPr>
          <w:ilvl w:val="0"/>
          <w:numId w:val="3"/>
        </w:numPr>
        <w:spacing w:after="0"/>
        <w:ind w:left="714" w:hanging="357"/>
        <w:jc w:val="both"/>
        <w:rPr>
          <w:rFonts w:ascii="Poppins" w:hAnsi="Poppins" w:cs="Poppins"/>
          <w:b/>
          <w:bCs/>
          <w:color w:val="153D63" w:themeColor="text2" w:themeTint="E6"/>
          <w:sz w:val="20"/>
          <w:szCs w:val="20"/>
        </w:rPr>
      </w:pPr>
      <w:r w:rsidRPr="00F52F7A">
        <w:rPr>
          <w:rFonts w:ascii="Poppins" w:hAnsi="Poppins" w:cs="Poppins"/>
          <w:b/>
          <w:bCs/>
          <w:color w:val="153D63" w:themeColor="text2" w:themeTint="E6"/>
          <w:sz w:val="20"/>
          <w:szCs w:val="20"/>
        </w:rPr>
        <w:t>Data Partnerships for Public Protection</w:t>
      </w:r>
      <w:r w:rsidRPr="00282A24">
        <w:rPr>
          <w:rFonts w:ascii="Poppins" w:hAnsi="Poppins" w:cs="Poppins"/>
          <w:b/>
          <w:bCs/>
          <w:color w:val="153D63" w:themeColor="text2" w:themeTint="E6"/>
          <w:sz w:val="20"/>
          <w:szCs w:val="20"/>
        </w:rPr>
        <w:t> </w:t>
      </w:r>
    </w:p>
    <w:p w:rsidRPr="00F52F7A" w:rsidR="00F52F7A" w:rsidP="007B6BCD" w:rsidRDefault="00F52F7A" w14:paraId="1C82FEE4" w14:textId="4B831BF1">
      <w:pPr>
        <w:jc w:val="both"/>
        <w:rPr>
          <w:rFonts w:ascii="Poppins" w:hAnsi="Poppins" w:cs="Poppins"/>
          <w:color w:val="153D63" w:themeColor="text2" w:themeTint="E6"/>
          <w:sz w:val="20"/>
          <w:szCs w:val="20"/>
        </w:rPr>
      </w:pPr>
      <w:r w:rsidRPr="00F52F7A">
        <w:rPr>
          <w:rFonts w:ascii="Poppins" w:hAnsi="Poppins" w:cs="Poppins"/>
          <w:color w:val="153D63" w:themeColor="text2" w:themeTint="E6"/>
          <w:sz w:val="20"/>
          <w:szCs w:val="20"/>
        </w:rPr>
        <w:t>This project will examine how policing can ethically collaborate with online platforms and industry partners to share intelligence and identify risk-related patterns of offending across digital ecosystems (e.g. dating, gaming, and social platforms). The Fellow will help design a governance model, stakeholder map, and practical framework for responsible data-sharing to enhance public protection. </w:t>
      </w:r>
    </w:p>
    <w:p w:rsidRPr="00F52F7A" w:rsidR="00F52F7A" w:rsidP="00282A24" w:rsidRDefault="00F52F7A" w14:paraId="68793A8E" w14:textId="77777777">
      <w:pPr>
        <w:numPr>
          <w:ilvl w:val="0"/>
          <w:numId w:val="5"/>
        </w:numPr>
        <w:spacing w:after="0"/>
        <w:jc w:val="both"/>
        <w:rPr>
          <w:rFonts w:ascii="Poppins" w:hAnsi="Poppins" w:cs="Poppins"/>
          <w:color w:val="153D63" w:themeColor="text2" w:themeTint="E6"/>
          <w:sz w:val="20"/>
          <w:szCs w:val="20"/>
        </w:rPr>
      </w:pPr>
      <w:r w:rsidRPr="00F52F7A">
        <w:rPr>
          <w:rFonts w:ascii="Poppins" w:hAnsi="Poppins" w:cs="Poppins"/>
          <w:b/>
          <w:bCs/>
          <w:color w:val="153D63" w:themeColor="text2" w:themeTint="E6"/>
          <w:sz w:val="20"/>
          <w:szCs w:val="20"/>
        </w:rPr>
        <w:t>Digital Wellbeing and Secondary Trauma in Policing</w:t>
      </w:r>
      <w:r w:rsidRPr="00F52F7A">
        <w:rPr>
          <w:rFonts w:ascii="Poppins" w:hAnsi="Poppins" w:cs="Poppins"/>
          <w:color w:val="153D63" w:themeColor="text2" w:themeTint="E6"/>
          <w:sz w:val="20"/>
          <w:szCs w:val="20"/>
        </w:rPr>
        <w:t> </w:t>
      </w:r>
    </w:p>
    <w:p w:rsidRPr="00F52F7A" w:rsidR="00F52F7A" w:rsidP="007B6BCD" w:rsidRDefault="00F52F7A" w14:paraId="58A27DA4" w14:textId="2512C3D9">
      <w:pPr>
        <w:jc w:val="both"/>
        <w:rPr>
          <w:rFonts w:ascii="Poppins" w:hAnsi="Poppins" w:cs="Poppins"/>
          <w:color w:val="153D63" w:themeColor="text2" w:themeTint="E6"/>
          <w:sz w:val="20"/>
          <w:szCs w:val="20"/>
        </w:rPr>
      </w:pPr>
      <w:r w:rsidRPr="00F52F7A">
        <w:rPr>
          <w:rFonts w:ascii="Poppins" w:hAnsi="Poppins" w:cs="Poppins"/>
          <w:color w:val="153D63" w:themeColor="text2" w:themeTint="E6"/>
          <w:sz w:val="20"/>
          <w:szCs w:val="20"/>
        </w:rPr>
        <w:t>This project investigates the psychological impact of investigating online sexual and gender-based harms, focusing on resilience, supervision, and wellbeing among digital investigators. The Fellow will identify best practice models and produce recommendations for force-level implementation. </w:t>
      </w:r>
    </w:p>
    <w:p w:rsidRPr="00F52F7A" w:rsidR="00F52F7A" w:rsidP="00282A24" w:rsidRDefault="00F52F7A" w14:paraId="6CBAED58" w14:textId="77777777">
      <w:pPr>
        <w:numPr>
          <w:ilvl w:val="0"/>
          <w:numId w:val="6"/>
        </w:numPr>
        <w:spacing w:after="0"/>
        <w:jc w:val="both"/>
        <w:rPr>
          <w:rFonts w:ascii="Poppins" w:hAnsi="Poppins" w:cs="Poppins"/>
          <w:color w:val="153D63" w:themeColor="text2" w:themeTint="E6"/>
          <w:sz w:val="20"/>
          <w:szCs w:val="20"/>
        </w:rPr>
      </w:pPr>
      <w:r w:rsidRPr="00F52F7A">
        <w:rPr>
          <w:rFonts w:ascii="Poppins" w:hAnsi="Poppins" w:cs="Poppins"/>
          <w:b/>
          <w:bCs/>
          <w:color w:val="153D63" w:themeColor="text2" w:themeTint="E6"/>
          <w:sz w:val="20"/>
          <w:szCs w:val="20"/>
        </w:rPr>
        <w:t>Mapping Hybrid Harms: Misogyny, Extortion and Ideological Violence Online</w:t>
      </w:r>
      <w:r w:rsidRPr="00F52F7A">
        <w:rPr>
          <w:rFonts w:ascii="Poppins" w:hAnsi="Poppins" w:cs="Poppins"/>
          <w:color w:val="153D63" w:themeColor="text2" w:themeTint="E6"/>
          <w:sz w:val="20"/>
          <w:szCs w:val="20"/>
        </w:rPr>
        <w:t> </w:t>
      </w:r>
    </w:p>
    <w:p w:rsidRPr="00F52F7A" w:rsidR="00F52F7A" w:rsidP="007B6BCD" w:rsidRDefault="00F52F7A" w14:paraId="05D3786F" w14:textId="23EF96B8">
      <w:pPr>
        <w:jc w:val="both"/>
        <w:rPr>
          <w:rFonts w:ascii="Poppins" w:hAnsi="Poppins" w:cs="Poppins"/>
          <w:color w:val="153D63" w:themeColor="text2" w:themeTint="E6"/>
          <w:sz w:val="20"/>
          <w:szCs w:val="20"/>
        </w:rPr>
      </w:pPr>
      <w:r w:rsidRPr="00F52F7A">
        <w:rPr>
          <w:rFonts w:ascii="Poppins" w:hAnsi="Poppins" w:cs="Poppins"/>
          <w:color w:val="153D63" w:themeColor="text2" w:themeTint="E6"/>
          <w:sz w:val="20"/>
          <w:szCs w:val="20"/>
        </w:rPr>
        <w:t>This project explores the convergence between sexualised online offending and ideologically motivated harassment or extortion (e.g. “Com” networks). The Fellow will analyse hybrid offender behaviours, develop typologies, and identify investigative and prevention opportunities for policing. </w:t>
      </w:r>
    </w:p>
    <w:p w:rsidRPr="00F52F7A" w:rsidR="00F52F7A" w:rsidP="00282A24" w:rsidRDefault="00F52F7A" w14:paraId="1CBFE1BD" w14:textId="77777777">
      <w:pPr>
        <w:numPr>
          <w:ilvl w:val="0"/>
          <w:numId w:val="7"/>
        </w:numPr>
        <w:spacing w:after="0"/>
        <w:jc w:val="both"/>
        <w:rPr>
          <w:rFonts w:ascii="Poppins" w:hAnsi="Poppins" w:cs="Poppins"/>
          <w:color w:val="153D63" w:themeColor="text2" w:themeTint="E6"/>
          <w:sz w:val="20"/>
          <w:szCs w:val="20"/>
        </w:rPr>
      </w:pPr>
      <w:r w:rsidRPr="00F52F7A">
        <w:rPr>
          <w:rFonts w:ascii="Poppins" w:hAnsi="Poppins" w:cs="Poppins"/>
          <w:b/>
          <w:bCs/>
          <w:color w:val="153D63" w:themeColor="text2" w:themeTint="E6"/>
          <w:sz w:val="20"/>
          <w:szCs w:val="20"/>
        </w:rPr>
        <w:t>Auditing digital threats and harms to women and girls</w:t>
      </w:r>
      <w:r w:rsidRPr="00F52F7A">
        <w:rPr>
          <w:rFonts w:ascii="Poppins" w:hAnsi="Poppins" w:cs="Poppins"/>
          <w:color w:val="153D63" w:themeColor="text2" w:themeTint="E6"/>
          <w:sz w:val="20"/>
          <w:szCs w:val="20"/>
        </w:rPr>
        <w:t> </w:t>
      </w:r>
    </w:p>
    <w:p w:rsidRPr="00F52F7A" w:rsidR="00F52F7A" w:rsidP="007B6BCD" w:rsidRDefault="00F52F7A" w14:paraId="2DC1036F" w14:textId="60143C7C">
      <w:pPr>
        <w:jc w:val="both"/>
        <w:rPr>
          <w:rFonts w:ascii="Poppins" w:hAnsi="Poppins" w:cs="Poppins"/>
          <w:color w:val="153D63" w:themeColor="text2" w:themeTint="E6"/>
          <w:sz w:val="20"/>
          <w:szCs w:val="20"/>
        </w:rPr>
      </w:pPr>
      <w:r w:rsidRPr="00F52F7A">
        <w:rPr>
          <w:rFonts w:ascii="Poppins" w:hAnsi="Poppins" w:cs="Poppins"/>
          <w:color w:val="153D63" w:themeColor="text2" w:themeTint="E6"/>
          <w:sz w:val="20"/>
          <w:szCs w:val="20"/>
        </w:rPr>
        <w:t>This project will explore how technology facilitated harms against women and girls are facilitated and mitigated at different stages of the software development lifecycle. The Fellow will lead a reflexive activity on their own organisational experience, analysis of industrial codes of conduct, policies and guidance documents, and conclude with implications for future technology development and governance. </w:t>
      </w:r>
    </w:p>
    <w:p w:rsidRPr="00F52F7A" w:rsidR="00F52F7A" w:rsidP="00282A24" w:rsidRDefault="00F52F7A" w14:paraId="60AD97F5" w14:textId="77777777">
      <w:pPr>
        <w:numPr>
          <w:ilvl w:val="0"/>
          <w:numId w:val="8"/>
        </w:numPr>
        <w:spacing w:after="0"/>
        <w:jc w:val="both"/>
        <w:rPr>
          <w:rFonts w:ascii="Poppins" w:hAnsi="Poppins" w:cs="Poppins"/>
          <w:color w:val="153D63" w:themeColor="text2" w:themeTint="E6"/>
          <w:sz w:val="20"/>
          <w:szCs w:val="20"/>
        </w:rPr>
      </w:pPr>
      <w:r w:rsidRPr="00F52F7A">
        <w:rPr>
          <w:rFonts w:ascii="Poppins" w:hAnsi="Poppins" w:cs="Poppins"/>
          <w:b/>
          <w:bCs/>
          <w:color w:val="153D63" w:themeColor="text2" w:themeTint="E6"/>
          <w:sz w:val="20"/>
          <w:szCs w:val="20"/>
        </w:rPr>
        <w:t xml:space="preserve">'Safety by design' practice in reacting to </w:t>
      </w:r>
      <w:hyperlink w:tgtFrame="_blank" w:history="1" r:id="rId15">
        <w:r w:rsidRPr="00F52F7A">
          <w:rPr>
            <w:rStyle w:val="Hyperlink"/>
            <w:rFonts w:ascii="Poppins" w:hAnsi="Poppins" w:cs="Poppins"/>
            <w:b/>
            <w:bCs/>
            <w:color w:val="508999" w:themeColor="hyperlink" w:themeTint="E6"/>
            <w:sz w:val="20"/>
            <w:szCs w:val="20"/>
          </w:rPr>
          <w:t>Online Safety Act 2023: Section 1(3)</w:t>
        </w:r>
      </w:hyperlink>
      <w:r w:rsidRPr="00F52F7A">
        <w:rPr>
          <w:rFonts w:ascii="Poppins" w:hAnsi="Poppins" w:cs="Poppins"/>
          <w:color w:val="153D63" w:themeColor="text2" w:themeTint="E6"/>
          <w:sz w:val="20"/>
          <w:szCs w:val="20"/>
        </w:rPr>
        <w:t> </w:t>
      </w:r>
    </w:p>
    <w:p w:rsidRPr="00F52F7A" w:rsidR="00A067D8" w:rsidP="007B6BCD" w:rsidRDefault="00F52F7A" w14:paraId="25B16664" w14:textId="0EF5DDE8">
      <w:pPr>
        <w:jc w:val="both"/>
        <w:rPr>
          <w:rFonts w:ascii="Poppins" w:hAnsi="Poppins" w:cs="Poppins"/>
          <w:color w:val="153D63" w:themeColor="text2" w:themeTint="E6"/>
          <w:sz w:val="20"/>
          <w:szCs w:val="20"/>
        </w:rPr>
      </w:pPr>
      <w:r w:rsidRPr="4E726C14">
        <w:rPr>
          <w:rFonts w:ascii="Poppins" w:hAnsi="Poppins" w:cs="Poppins"/>
          <w:color w:val="153D63" w:themeColor="text2" w:themeTint="E6"/>
          <w:sz w:val="20"/>
          <w:szCs w:val="20"/>
        </w:rPr>
        <w:t>This project will explore current practice of technology companies in compliance with UK legal requirements set by Online Safety Act 2023. The fellow will lead an empirical study to collect primary data and/or secondary data about 'Safety by design' practices in the technology industry, especially to reflect the best practice and challenges faced by stakeholders to implement the legal requirements in the UK. </w:t>
      </w:r>
      <w:r w:rsidRPr="4E726C14">
        <w:rPr>
          <w:rFonts w:ascii="Poppins" w:hAnsi="Poppins" w:cs="Poppins"/>
          <w:b/>
          <w:bCs/>
          <w:color w:val="153D63" w:themeColor="text2" w:themeTint="E6"/>
          <w:sz w:val="20"/>
          <w:szCs w:val="20"/>
        </w:rPr>
        <w:t> </w:t>
      </w:r>
      <w:r w:rsidRPr="4E726C14">
        <w:rPr>
          <w:rFonts w:ascii="Poppins" w:hAnsi="Poppins" w:cs="Poppins"/>
          <w:color w:val="153D63" w:themeColor="text2" w:themeTint="E6"/>
          <w:sz w:val="20"/>
          <w:szCs w:val="20"/>
        </w:rPr>
        <w:t> </w:t>
      </w:r>
    </w:p>
    <w:p w:rsidRPr="00F52F7A" w:rsidR="00F52F7A" w:rsidP="00282A24" w:rsidRDefault="00F52F7A" w14:paraId="6B3BF878" w14:textId="77777777">
      <w:pPr>
        <w:numPr>
          <w:ilvl w:val="0"/>
          <w:numId w:val="9"/>
        </w:numPr>
        <w:spacing w:after="0"/>
        <w:jc w:val="both"/>
        <w:rPr>
          <w:rFonts w:ascii="Poppins" w:hAnsi="Poppins" w:cs="Poppins"/>
          <w:color w:val="153D63" w:themeColor="text2" w:themeTint="E6"/>
          <w:sz w:val="20"/>
          <w:szCs w:val="20"/>
        </w:rPr>
      </w:pPr>
      <w:r w:rsidRPr="00F52F7A">
        <w:rPr>
          <w:rFonts w:ascii="Poppins" w:hAnsi="Poppins" w:cs="Poppins"/>
          <w:b/>
          <w:bCs/>
          <w:color w:val="153D63" w:themeColor="text2" w:themeTint="E6"/>
          <w:sz w:val="20"/>
          <w:szCs w:val="20"/>
        </w:rPr>
        <w:t>Gender biases and stereotypes in technology design</w:t>
      </w:r>
      <w:r w:rsidRPr="00F52F7A">
        <w:rPr>
          <w:rFonts w:ascii="Poppins" w:hAnsi="Poppins" w:cs="Poppins"/>
          <w:color w:val="153D63" w:themeColor="text2" w:themeTint="E6"/>
          <w:sz w:val="20"/>
          <w:szCs w:val="20"/>
        </w:rPr>
        <w:t> </w:t>
      </w:r>
    </w:p>
    <w:p w:rsidRPr="00F52F7A" w:rsidR="00F52F7A" w:rsidP="007B6BCD" w:rsidRDefault="00F52F7A" w14:paraId="0E832ECB" w14:textId="5D946AA2">
      <w:pPr>
        <w:jc w:val="both"/>
        <w:rPr>
          <w:rFonts w:ascii="Poppins" w:hAnsi="Poppins" w:cs="Poppins"/>
          <w:color w:val="153D63" w:themeColor="text2" w:themeTint="E6"/>
          <w:sz w:val="20"/>
          <w:szCs w:val="20"/>
        </w:rPr>
      </w:pPr>
      <w:r w:rsidRPr="00F52F7A">
        <w:rPr>
          <w:rFonts w:ascii="Poppins" w:hAnsi="Poppins" w:cs="Poppins"/>
          <w:color w:val="153D63" w:themeColor="text2" w:themeTint="E6"/>
          <w:sz w:val="20"/>
          <w:szCs w:val="20"/>
        </w:rPr>
        <w:lastRenderedPageBreak/>
        <w:t>During the synthesis phase of the design process, designers take different perspectives (including their own, the users', and the businesses') to make sense of data and problems, to come up with design decisions and artifacts. This project will explore the impact of gender biases or stereotypes during sense making activities within the community of design research and design practice. </w:t>
      </w:r>
    </w:p>
    <w:p w:rsidRPr="00F52F7A" w:rsidR="00F52F7A" w:rsidP="00282A24" w:rsidRDefault="00F52F7A" w14:paraId="59A6E182" w14:textId="77777777">
      <w:pPr>
        <w:numPr>
          <w:ilvl w:val="0"/>
          <w:numId w:val="10"/>
        </w:numPr>
        <w:spacing w:after="0"/>
        <w:jc w:val="both"/>
        <w:rPr>
          <w:rFonts w:ascii="Poppins" w:hAnsi="Poppins" w:cs="Poppins"/>
          <w:color w:val="153D63" w:themeColor="text2" w:themeTint="E6"/>
          <w:sz w:val="20"/>
          <w:szCs w:val="20"/>
        </w:rPr>
      </w:pPr>
      <w:r w:rsidRPr="00F52F7A">
        <w:rPr>
          <w:rFonts w:ascii="Poppins" w:hAnsi="Poppins" w:cs="Poppins"/>
          <w:b/>
          <w:bCs/>
          <w:color w:val="153D63" w:themeColor="text2" w:themeTint="E6"/>
          <w:sz w:val="20"/>
          <w:szCs w:val="20"/>
        </w:rPr>
        <w:t>Intersectionality and Gendered Violence Online</w:t>
      </w:r>
      <w:r w:rsidRPr="00F52F7A">
        <w:rPr>
          <w:rFonts w:ascii="Poppins" w:hAnsi="Poppins" w:cs="Poppins"/>
          <w:color w:val="153D63" w:themeColor="text2" w:themeTint="E6"/>
          <w:sz w:val="20"/>
          <w:szCs w:val="20"/>
        </w:rPr>
        <w:t> </w:t>
      </w:r>
    </w:p>
    <w:p w:rsidRPr="00F52F7A" w:rsidR="00F52F7A" w:rsidP="007B6BCD" w:rsidRDefault="00F52F7A" w14:paraId="3CDFE1B2" w14:textId="1F0FF0BD">
      <w:pPr>
        <w:jc w:val="both"/>
        <w:rPr>
          <w:rFonts w:ascii="Poppins" w:hAnsi="Poppins" w:cs="Poppins"/>
          <w:color w:val="153D63" w:themeColor="text2" w:themeTint="E6"/>
          <w:sz w:val="20"/>
          <w:szCs w:val="20"/>
        </w:rPr>
      </w:pPr>
      <w:r w:rsidRPr="00F52F7A">
        <w:rPr>
          <w:rFonts w:ascii="Poppins" w:hAnsi="Poppins" w:cs="Poppins"/>
          <w:color w:val="153D63" w:themeColor="text2" w:themeTint="E6"/>
          <w:sz w:val="20"/>
          <w:szCs w:val="20"/>
        </w:rPr>
        <w:t>This project would aim to explore how markers of difference including but also beyond gender (e.g. race, ethnicity, disability, sexuality, etc) intersect to impact both the experience and interventions around online violence in a specific context (e.g. dating apps, online companions, etc). The specific question would be developed in collaboration with the fellow.  </w:t>
      </w:r>
    </w:p>
    <w:p w:rsidRPr="00F52F7A" w:rsidR="00F52F7A" w:rsidP="00282A24" w:rsidRDefault="00F52F7A" w14:paraId="73E24F0A" w14:textId="77777777">
      <w:pPr>
        <w:numPr>
          <w:ilvl w:val="0"/>
          <w:numId w:val="11"/>
        </w:numPr>
        <w:spacing w:after="0"/>
        <w:jc w:val="both"/>
        <w:rPr>
          <w:rFonts w:ascii="Poppins" w:hAnsi="Poppins" w:cs="Poppins"/>
          <w:color w:val="153D63" w:themeColor="text2" w:themeTint="E6"/>
          <w:sz w:val="20"/>
          <w:szCs w:val="20"/>
        </w:rPr>
      </w:pPr>
      <w:r w:rsidRPr="00F52F7A">
        <w:rPr>
          <w:rFonts w:ascii="Poppins" w:hAnsi="Poppins" w:cs="Poppins"/>
          <w:b/>
          <w:bCs/>
          <w:color w:val="153D63" w:themeColor="text2" w:themeTint="E6"/>
          <w:sz w:val="20"/>
          <w:szCs w:val="20"/>
        </w:rPr>
        <w:t>Online Sexual Harassment in Schools – resources for teachers</w:t>
      </w:r>
      <w:r w:rsidRPr="00F52F7A">
        <w:rPr>
          <w:rFonts w:ascii="Poppins" w:hAnsi="Poppins" w:cs="Poppins"/>
          <w:color w:val="153D63" w:themeColor="text2" w:themeTint="E6"/>
          <w:sz w:val="20"/>
          <w:szCs w:val="20"/>
        </w:rPr>
        <w:t> </w:t>
      </w:r>
    </w:p>
    <w:p w:rsidRPr="00F52F7A" w:rsidR="00F52F7A" w:rsidP="007B6BCD" w:rsidRDefault="00F52F7A" w14:paraId="16EC7D53" w14:textId="49C1352B">
      <w:pPr>
        <w:jc w:val="both"/>
        <w:rPr>
          <w:rFonts w:ascii="Poppins" w:hAnsi="Poppins" w:cs="Poppins"/>
          <w:color w:val="153D63" w:themeColor="text2" w:themeTint="E6"/>
          <w:sz w:val="20"/>
          <w:szCs w:val="20"/>
        </w:rPr>
      </w:pPr>
      <w:r w:rsidRPr="00F52F7A">
        <w:rPr>
          <w:rFonts w:ascii="Poppins" w:hAnsi="Poppins" w:cs="Poppins"/>
          <w:color w:val="153D63" w:themeColor="text2" w:themeTint="E6"/>
          <w:sz w:val="20"/>
          <w:szCs w:val="20"/>
        </w:rPr>
        <w:t>This project would aim to map existing support and resources available to (local?) schools to address online sexual violence among students. Once complete, existing provision could be audited to identify strengths, limitations, specificities and inconsistencies. </w:t>
      </w:r>
    </w:p>
    <w:p w:rsidRPr="00F52F7A" w:rsidR="00F52F7A" w:rsidP="00282A24" w:rsidRDefault="00F52F7A" w14:paraId="09909459" w14:textId="21B1DFF9">
      <w:pPr>
        <w:numPr>
          <w:ilvl w:val="0"/>
          <w:numId w:val="12"/>
        </w:numPr>
        <w:spacing w:after="0"/>
        <w:jc w:val="both"/>
        <w:rPr>
          <w:rFonts w:ascii="Poppins" w:hAnsi="Poppins" w:cs="Poppins"/>
          <w:color w:val="153D63" w:themeColor="text2" w:themeTint="E6"/>
          <w:sz w:val="20"/>
          <w:szCs w:val="20"/>
        </w:rPr>
      </w:pPr>
      <w:r w:rsidRPr="00F52F7A">
        <w:rPr>
          <w:rFonts w:ascii="Poppins" w:hAnsi="Poppins" w:cs="Poppins"/>
          <w:b/>
          <w:bCs/>
          <w:color w:val="153D63" w:themeColor="text2" w:themeTint="E6"/>
          <w:sz w:val="20"/>
          <w:szCs w:val="20"/>
        </w:rPr>
        <w:t>Responsible AI in practice and online harms against women and girls</w:t>
      </w:r>
    </w:p>
    <w:p w:rsidRPr="00F52F7A" w:rsidR="00F52F7A" w:rsidP="007B6BCD" w:rsidRDefault="00F52F7A" w14:paraId="7F996F05" w14:textId="2047D4DA">
      <w:pPr>
        <w:jc w:val="both"/>
      </w:pPr>
      <w:r w:rsidRPr="4661F1CA" w:rsidR="00F52F7A">
        <w:rPr>
          <w:rFonts w:ascii="Poppins" w:hAnsi="Poppins" w:cs="Poppins"/>
          <w:color w:val="153D63" w:themeColor="text2" w:themeTint="E6" w:themeShade="FF"/>
          <w:sz w:val="20"/>
          <w:szCs w:val="20"/>
        </w:rPr>
        <w:t xml:space="preserve">This project will explore how existing Responsible AI frameworks are implemented in practice, and where they fall short in preventing online harms against women and girls. The fellow will undertake an extensive, systematic landscape review of current Responsible AI principles and </w:t>
      </w:r>
      <w:r w:rsidRPr="4661F1CA" w:rsidR="00F52F7A">
        <w:rPr>
          <w:rFonts w:ascii="Poppins" w:hAnsi="Poppins" w:cs="Poppins"/>
          <w:color w:val="153D63" w:themeColor="text2" w:themeTint="E6" w:themeShade="FF"/>
          <w:sz w:val="20"/>
          <w:szCs w:val="20"/>
        </w:rPr>
        <w:t>standards, and</w:t>
      </w:r>
      <w:r w:rsidRPr="4661F1CA" w:rsidR="00F52F7A">
        <w:rPr>
          <w:rFonts w:ascii="Poppins" w:hAnsi="Poppins" w:cs="Poppins"/>
          <w:color w:val="153D63" w:themeColor="text2" w:themeTint="E6" w:themeShade="FF"/>
          <w:sz w:val="20"/>
          <w:szCs w:val="20"/>
        </w:rPr>
        <w:t xml:space="preserve"> examine how these translate into real-world practices. The project will </w:t>
      </w:r>
      <w:r w:rsidRPr="4661F1CA" w:rsidR="00F52F7A">
        <w:rPr>
          <w:rFonts w:ascii="Poppins" w:hAnsi="Poppins" w:cs="Poppins"/>
          <w:color w:val="153D63" w:themeColor="text2" w:themeTint="E6" w:themeShade="FF"/>
          <w:sz w:val="20"/>
          <w:szCs w:val="20"/>
        </w:rPr>
        <w:t>identify</w:t>
      </w:r>
      <w:r w:rsidRPr="4661F1CA" w:rsidR="00F52F7A">
        <w:rPr>
          <w:rFonts w:ascii="Poppins" w:hAnsi="Poppins" w:cs="Poppins"/>
          <w:color w:val="153D63" w:themeColor="text2" w:themeTint="E6" w:themeShade="FF"/>
          <w:sz w:val="20"/>
          <w:szCs w:val="20"/>
        </w:rPr>
        <w:t xml:space="preserve"> gaps both in the frameworks themselves and in how they are operationalised, particularly where shortcomings contribute to the creation, amplification or neglect of harms affecting women and minorities online. The outcome will </w:t>
      </w:r>
      <w:r w:rsidRPr="4661F1CA" w:rsidR="00F52F7A">
        <w:rPr>
          <w:rFonts w:ascii="Poppins" w:hAnsi="Poppins" w:cs="Poppins"/>
          <w:color w:val="153D63" w:themeColor="text2" w:themeTint="E6" w:themeShade="FF"/>
          <w:sz w:val="20"/>
          <w:szCs w:val="20"/>
        </w:rPr>
        <w:t>provide</w:t>
      </w:r>
      <w:r w:rsidRPr="4661F1CA" w:rsidR="00F52F7A">
        <w:rPr>
          <w:rFonts w:ascii="Poppins" w:hAnsi="Poppins" w:cs="Poppins"/>
          <w:color w:val="153D63" w:themeColor="text2" w:themeTint="E6" w:themeShade="FF"/>
          <w:sz w:val="20"/>
          <w:szCs w:val="20"/>
        </w:rPr>
        <w:t xml:space="preserve"> evidence-based insights into where Responsible AI practice succeeds, where it fails, and what changes are needed to ensure technology development better protects women and vulnerable groups from online abuse and violence. </w:t>
      </w:r>
      <w:r w:rsidRPr="4661F1CA" w:rsidR="79CC88A1">
        <w:rPr>
          <w:rFonts w:ascii="Poppins" w:hAnsi="Poppins" w:cs="Poppins"/>
          <w:color w:val="153D63" w:themeColor="text2" w:themeTint="E6" w:themeShade="FF"/>
          <w:sz w:val="20"/>
          <w:szCs w:val="20"/>
        </w:rPr>
        <w:t xml:space="preserve"> </w:t>
      </w:r>
    </w:p>
    <w:p w:rsidR="79CC88A1" w:rsidP="4661F1CA" w:rsidRDefault="79CC88A1" w14:paraId="14D62610" w14:textId="7982A6C0">
      <w:pPr>
        <w:jc w:val="both"/>
      </w:pPr>
      <w:r w:rsidRPr="4661F1CA" w:rsidR="79CC88A1">
        <w:rPr>
          <w:rFonts w:ascii="Poppins" w:hAnsi="Poppins" w:cs="Poppins"/>
          <w:color w:val="153D63" w:themeColor="text2" w:themeTint="E6" w:themeShade="FF"/>
          <w:sz w:val="20"/>
          <w:szCs w:val="20"/>
        </w:rPr>
        <w:t xml:space="preserve">       </w:t>
      </w:r>
      <w:r w:rsidRPr="4661F1CA" w:rsidR="79CC88A1">
        <w:rPr>
          <w:rFonts w:ascii="Poppins" w:hAnsi="Poppins" w:cs="Poppins"/>
          <w:b w:val="1"/>
          <w:bCs w:val="1"/>
          <w:color w:val="153D63" w:themeColor="text2" w:themeTint="E6" w:themeShade="FF"/>
          <w:sz w:val="20"/>
          <w:szCs w:val="20"/>
        </w:rPr>
        <w:t>11.- Investigating radicalisation pathways into the manosphere</w:t>
      </w:r>
    </w:p>
    <w:p w:rsidR="3E87D445" w:rsidP="4661F1CA" w:rsidRDefault="3E87D445" w14:paraId="38C84214" w14:textId="1CCBD5AB">
      <w:pPr>
        <w:pStyle w:val="Normal"/>
        <w:jc w:val="both"/>
      </w:pPr>
      <w:r w:rsidRPr="4661F1CA" w:rsidR="3E87D445">
        <w:rPr>
          <w:rFonts w:ascii="Poppins" w:hAnsi="Poppins" w:cs="Poppins"/>
          <w:b w:val="0"/>
          <w:bCs w:val="0"/>
          <w:color w:val="153D63" w:themeColor="text2" w:themeTint="E6" w:themeShade="FF"/>
          <w:sz w:val="20"/>
          <w:szCs w:val="20"/>
        </w:rPr>
        <w:t>This project will investigate the radicalisation pathways that lead people, particularly men, into the manosphere. Using social media data, we will examine the micro (individual), meso (social), and macro (global) factors that draw men into these communities. The study will analyse the content they post, the external sources they link to, and the networks they form within and across online communities to understand influence and dominant narratives. Particular attention will be paid to the mental health issues that emerge and to how these shape men’s perceptions, beliefs, and self-conceptualisations. The overall aim is to better understand why men are drawn to these spaces and to use this knowledge to inform appropriate strategies for mental health support, education, and initiatives that strengthen social connection among men, thereby preventing and mitigating engagement with these communities and the adoption of misogynistic narratives. This is a cross-disciplinary project that combines human behaviour research and responsible AI approaches for large-scale data analysis. Therefore, we seek expertise in textual and social data analysis (including programming skills) and/or in psychology and social science focused on men, radicalisation, and online harm.</w:t>
      </w:r>
    </w:p>
    <w:p w:rsidR="00F52F7A" w:rsidP="4661F1CA" w:rsidRDefault="00F52F7A" w14:paraId="217D034F" w14:textId="3364CEC0">
      <w:pPr>
        <w:numPr>
          <w:ilvl w:val="0"/>
          <w:numId w:val="14"/>
        </w:numPr>
        <w:spacing w:after="0"/>
        <w:jc w:val="both"/>
        <w:rPr>
          <w:rFonts w:ascii="Poppins" w:hAnsi="Poppins" w:cs="Poppins"/>
          <w:b w:val="1"/>
          <w:bCs w:val="1"/>
          <w:color w:val="153D63" w:themeColor="text2" w:themeTint="E6" w:themeShade="FF"/>
          <w:sz w:val="20"/>
          <w:szCs w:val="20"/>
        </w:rPr>
      </w:pPr>
      <w:r w:rsidRPr="4661F1CA" w:rsidR="00F52F7A">
        <w:rPr>
          <w:rFonts w:ascii="Poppins" w:hAnsi="Poppins" w:cs="Poppins"/>
          <w:b w:val="1"/>
          <w:bCs w:val="1"/>
          <w:color w:val="153D63" w:themeColor="text2" w:themeTint="E6" w:themeShade="FF"/>
          <w:sz w:val="20"/>
          <w:szCs w:val="20"/>
        </w:rPr>
        <w:t xml:space="preserve">The effect of AI companions on </w:t>
      </w:r>
      <w:r w:rsidRPr="4661F1CA" w:rsidR="7074586A">
        <w:rPr>
          <w:rFonts w:ascii="Poppins" w:hAnsi="Poppins" w:cs="Poppins"/>
          <w:b w:val="1"/>
          <w:bCs w:val="1"/>
          <w:color w:val="153D63" w:themeColor="text2" w:themeTint="E6" w:themeShade="FF"/>
          <w:sz w:val="20"/>
          <w:szCs w:val="20"/>
        </w:rPr>
        <w:t>face-to-face relationships</w:t>
      </w:r>
    </w:p>
    <w:p w:rsidRPr="00F52F7A" w:rsidR="00F52F7A" w:rsidP="007B6BCD" w:rsidRDefault="00F52F7A" w14:paraId="1F983A19" w14:textId="171A722B">
      <w:pPr>
        <w:jc w:val="both"/>
        <w:rPr>
          <w:rFonts w:ascii="Poppins" w:hAnsi="Poppins" w:cs="Poppins"/>
          <w:color w:val="153D63" w:themeColor="text2" w:themeTint="E6"/>
          <w:sz w:val="20"/>
          <w:szCs w:val="20"/>
        </w:rPr>
      </w:pPr>
      <w:r w:rsidRPr="4661F1CA" w:rsidR="00F52F7A">
        <w:rPr>
          <w:rFonts w:ascii="Poppins" w:hAnsi="Poppins" w:cs="Poppins"/>
          <w:color w:val="153D63" w:themeColor="text2" w:themeTint="E6" w:themeShade="FF"/>
          <w:sz w:val="20"/>
          <w:szCs w:val="20"/>
        </w:rPr>
        <w:t xml:space="preserve">This project will examine how </w:t>
      </w:r>
      <w:r w:rsidRPr="4661F1CA" w:rsidR="3B0730FA">
        <w:rPr>
          <w:rFonts w:ascii="Poppins" w:hAnsi="Poppins" w:cs="Poppins"/>
          <w:color w:val="153D63" w:themeColor="text2" w:themeTint="E6" w:themeShade="FF"/>
          <w:sz w:val="20"/>
          <w:szCs w:val="20"/>
        </w:rPr>
        <w:t>humans are relying on</w:t>
      </w:r>
      <w:r w:rsidRPr="4661F1CA" w:rsidR="00F52F7A">
        <w:rPr>
          <w:rFonts w:ascii="Poppins" w:hAnsi="Poppins" w:cs="Poppins"/>
          <w:color w:val="153D63" w:themeColor="text2" w:themeTint="E6" w:themeShade="FF"/>
          <w:sz w:val="20"/>
          <w:szCs w:val="20"/>
        </w:rPr>
        <w:t xml:space="preserve"> AI companions and the implications of those interactions for </w:t>
      </w:r>
      <w:r w:rsidRPr="4661F1CA" w:rsidR="6066D02A">
        <w:rPr>
          <w:rFonts w:ascii="Poppins" w:hAnsi="Poppins" w:cs="Poppins"/>
          <w:color w:val="153D63" w:themeColor="text2" w:themeTint="E6" w:themeShade="FF"/>
          <w:sz w:val="20"/>
          <w:szCs w:val="20"/>
        </w:rPr>
        <w:t>real face-to-face</w:t>
      </w:r>
      <w:r w:rsidRPr="4661F1CA" w:rsidR="6066D02A">
        <w:rPr>
          <w:rFonts w:ascii="Poppins" w:hAnsi="Poppins" w:cs="Poppins"/>
          <w:color w:val="153D63" w:themeColor="text2" w:themeTint="E6" w:themeShade="FF"/>
          <w:sz w:val="20"/>
          <w:szCs w:val="20"/>
        </w:rPr>
        <w:t xml:space="preserve"> interactions and relationships</w:t>
      </w:r>
      <w:r w:rsidRPr="4661F1CA" w:rsidR="00F52F7A">
        <w:rPr>
          <w:rFonts w:ascii="Poppins" w:hAnsi="Poppins" w:cs="Poppins"/>
          <w:color w:val="153D63" w:themeColor="text2" w:themeTint="E6" w:themeShade="FF"/>
          <w:sz w:val="20"/>
          <w:szCs w:val="20"/>
        </w:rPr>
        <w:t xml:space="preserve">. The fellow will work closely with charity organisations and frontline services to understand whether, and in what circumstances, </w:t>
      </w:r>
      <w:r w:rsidRPr="4661F1CA" w:rsidR="63F470C6">
        <w:rPr>
          <w:rFonts w:ascii="Poppins" w:hAnsi="Poppins" w:cs="Poppins"/>
          <w:color w:val="153D63" w:themeColor="text2" w:themeTint="E6" w:themeShade="FF"/>
          <w:sz w:val="20"/>
          <w:szCs w:val="20"/>
        </w:rPr>
        <w:t>people</w:t>
      </w:r>
      <w:r w:rsidRPr="4661F1CA" w:rsidR="00F52F7A">
        <w:rPr>
          <w:rFonts w:ascii="Poppins" w:hAnsi="Poppins" w:cs="Poppins"/>
          <w:color w:val="153D63" w:themeColor="text2" w:themeTint="E6" w:themeShade="FF"/>
          <w:sz w:val="20"/>
          <w:szCs w:val="20"/>
        </w:rPr>
        <w:t xml:space="preserve"> turn to AI chatbots</w:t>
      </w:r>
      <w:r w:rsidRPr="4661F1CA" w:rsidR="45E37FFF">
        <w:rPr>
          <w:rFonts w:ascii="Poppins" w:hAnsi="Poppins" w:cs="Poppins"/>
          <w:color w:val="153D63" w:themeColor="text2" w:themeTint="E6" w:themeShade="FF"/>
          <w:sz w:val="20"/>
          <w:szCs w:val="20"/>
        </w:rPr>
        <w:t xml:space="preserve"> for companionship</w:t>
      </w:r>
      <w:r w:rsidRPr="4661F1CA" w:rsidR="00F52F7A">
        <w:rPr>
          <w:rFonts w:ascii="Poppins" w:hAnsi="Poppins" w:cs="Poppins"/>
          <w:color w:val="153D63" w:themeColor="text2" w:themeTint="E6" w:themeShade="FF"/>
          <w:sz w:val="20"/>
          <w:szCs w:val="20"/>
        </w:rPr>
        <w:t xml:space="preserve">, the motivations behind this use, and the nature of the questions and conversations taking place. Insights from this qualitative work will then inform </w:t>
      </w:r>
      <w:r w:rsidRPr="4661F1CA" w:rsidR="3F1030FA">
        <w:rPr>
          <w:rFonts w:ascii="Poppins" w:hAnsi="Poppins" w:cs="Poppins"/>
          <w:color w:val="153D63" w:themeColor="text2" w:themeTint="E6" w:themeShade="FF"/>
          <w:sz w:val="20"/>
          <w:szCs w:val="20"/>
        </w:rPr>
        <w:t>a second phase of the project to assess the potential impact of these virtual interactions into real relationships</w:t>
      </w:r>
      <w:r w:rsidRPr="4661F1CA" w:rsidR="10AE1D3A">
        <w:rPr>
          <w:rFonts w:ascii="Poppins" w:hAnsi="Poppins" w:cs="Poppins"/>
          <w:color w:val="153D63" w:themeColor="text2" w:themeTint="E6" w:themeShade="FF"/>
          <w:sz w:val="20"/>
          <w:szCs w:val="20"/>
        </w:rPr>
        <w:t>.</w:t>
      </w:r>
      <w:r w:rsidRPr="4661F1CA" w:rsidR="00F52F7A">
        <w:rPr>
          <w:rFonts w:ascii="Poppins" w:hAnsi="Poppins" w:cs="Poppins"/>
          <w:color w:val="153D63" w:themeColor="text2" w:themeTint="E6" w:themeShade="FF"/>
          <w:sz w:val="20"/>
          <w:szCs w:val="20"/>
        </w:rPr>
        <w:t xml:space="preserve"> The project aims to generate evidence on both risks and potential benefits, contributing to guidance and design recommendations that ensure AI companion tools are safe</w:t>
      </w:r>
      <w:r w:rsidRPr="4661F1CA" w:rsidR="41552AAF">
        <w:rPr>
          <w:rFonts w:ascii="Poppins" w:hAnsi="Poppins" w:cs="Poppins"/>
          <w:color w:val="153D63" w:themeColor="text2" w:themeTint="E6" w:themeShade="FF"/>
          <w:sz w:val="20"/>
          <w:szCs w:val="20"/>
        </w:rPr>
        <w:t>.</w:t>
      </w:r>
    </w:p>
    <w:p w:rsidR="000C3624" w:rsidP="00282A24" w:rsidRDefault="00F52F7A" w14:paraId="48052525" w14:textId="5120F666">
      <w:pPr>
        <w:numPr>
          <w:ilvl w:val="0"/>
          <w:numId w:val="15"/>
        </w:numPr>
        <w:tabs>
          <w:tab w:val="clear" w:pos="720"/>
          <w:tab w:val="num" w:pos="426"/>
        </w:tabs>
        <w:spacing w:after="0"/>
        <w:ind w:left="284" w:firstLine="142"/>
        <w:jc w:val="both"/>
        <w:rPr>
          <w:rFonts w:ascii="Poppins" w:hAnsi="Poppins" w:cs="Poppins"/>
          <w:color w:val="153D63" w:themeColor="text2" w:themeTint="E6"/>
          <w:sz w:val="20"/>
          <w:szCs w:val="20"/>
        </w:rPr>
      </w:pPr>
      <w:r w:rsidRPr="00F52F7A">
        <w:rPr>
          <w:rFonts w:ascii="Poppins" w:hAnsi="Poppins" w:cs="Poppins"/>
          <w:b/>
          <w:bCs/>
          <w:color w:val="153D63" w:themeColor="text2" w:themeTint="E6"/>
          <w:sz w:val="20"/>
          <w:szCs w:val="20"/>
        </w:rPr>
        <w:t>Populating and extending an ontology of online-gendered based harms</w:t>
      </w:r>
      <w:r w:rsidRPr="00F52F7A">
        <w:rPr>
          <w:rFonts w:ascii="Poppins" w:hAnsi="Poppins" w:cs="Poppins"/>
          <w:color w:val="153D63" w:themeColor="text2" w:themeTint="E6"/>
          <w:sz w:val="20"/>
          <w:szCs w:val="20"/>
        </w:rPr>
        <w:t xml:space="preserve"> </w:t>
      </w:r>
    </w:p>
    <w:p w:rsidRPr="00F52F7A" w:rsidR="00F52F7A" w:rsidP="007B6BCD" w:rsidRDefault="00F52F7A" w14:paraId="590BABDC" w14:textId="1FA5C272">
      <w:pPr>
        <w:jc w:val="both"/>
        <w:rPr>
          <w:rFonts w:ascii="Poppins" w:hAnsi="Poppins" w:cs="Poppins"/>
          <w:color w:val="153D63" w:themeColor="text2" w:themeTint="E6"/>
          <w:sz w:val="20"/>
          <w:szCs w:val="20"/>
        </w:rPr>
      </w:pPr>
      <w:r w:rsidRPr="4661F1CA" w:rsidR="00F52F7A">
        <w:rPr>
          <w:rFonts w:ascii="Poppins" w:hAnsi="Poppins" w:cs="Poppins"/>
          <w:color w:val="153D63" w:themeColor="text2" w:themeTint="E6" w:themeShade="FF"/>
          <w:sz w:val="20"/>
          <w:szCs w:val="20"/>
        </w:rPr>
        <w:t xml:space="preserve">This project will explore semi-automatic methods to populate and extend an existing ontology of online gender-based harms. The fellow will investigate approaches for extracting relevant data from online news, platforms and public conversations, and combining these with a human-in-the-loop process to ensure accuracy and contextual understanding. Working alongside domain experts, the fellow will test and refine techniques to </w:t>
      </w:r>
      <w:r w:rsidRPr="4661F1CA" w:rsidR="00F52F7A">
        <w:rPr>
          <w:rFonts w:ascii="Poppins" w:hAnsi="Poppins" w:cs="Poppins"/>
          <w:color w:val="153D63" w:themeColor="text2" w:themeTint="E6" w:themeShade="FF"/>
          <w:sz w:val="20"/>
          <w:szCs w:val="20"/>
        </w:rPr>
        <w:t>identify</w:t>
      </w:r>
      <w:r w:rsidRPr="4661F1CA" w:rsidR="00F52F7A">
        <w:rPr>
          <w:rFonts w:ascii="Poppins" w:hAnsi="Poppins" w:cs="Poppins"/>
          <w:color w:val="153D63" w:themeColor="text2" w:themeTint="E6" w:themeShade="FF"/>
          <w:sz w:val="20"/>
          <w:szCs w:val="20"/>
        </w:rPr>
        <w:t xml:space="preserve"> and classify concepts, instances and relationships relating to online harms and gendered </w:t>
      </w:r>
      <w:r w:rsidRPr="4661F1CA" w:rsidR="00F52F7A">
        <w:rPr>
          <w:rFonts w:ascii="Poppins" w:hAnsi="Poppins" w:cs="Poppins"/>
          <w:color w:val="153D63" w:themeColor="text2" w:themeTint="E6" w:themeShade="FF"/>
          <w:sz w:val="20"/>
          <w:szCs w:val="20"/>
        </w:rPr>
        <w:t>violence, and</w:t>
      </w:r>
      <w:r w:rsidRPr="4661F1CA" w:rsidR="00F52F7A">
        <w:rPr>
          <w:rFonts w:ascii="Poppins" w:hAnsi="Poppins" w:cs="Poppins"/>
          <w:color w:val="153D63" w:themeColor="text2" w:themeTint="E6" w:themeShade="FF"/>
          <w:sz w:val="20"/>
          <w:szCs w:val="20"/>
        </w:rPr>
        <w:t xml:space="preserve"> integrate them into the ontology. The aim of the project is to develop novel, responsible methodologies that support scalable ontology building while </w:t>
      </w:r>
      <w:r w:rsidRPr="4661F1CA" w:rsidR="00F52F7A">
        <w:rPr>
          <w:rFonts w:ascii="Poppins" w:hAnsi="Poppins" w:cs="Poppins"/>
          <w:color w:val="153D63" w:themeColor="text2" w:themeTint="E6" w:themeShade="FF"/>
          <w:sz w:val="20"/>
          <w:szCs w:val="20"/>
        </w:rPr>
        <w:t>retaining</w:t>
      </w:r>
      <w:r w:rsidRPr="4661F1CA" w:rsidR="00F52F7A">
        <w:rPr>
          <w:rFonts w:ascii="Poppins" w:hAnsi="Poppins" w:cs="Poppins"/>
          <w:color w:val="153D63" w:themeColor="text2" w:themeTint="E6" w:themeShade="FF"/>
          <w:sz w:val="20"/>
          <w:szCs w:val="20"/>
        </w:rPr>
        <w:t xml:space="preserve"> critical human oversight, </w:t>
      </w:r>
      <w:r w:rsidRPr="4661F1CA" w:rsidR="00F52F7A">
        <w:rPr>
          <w:rFonts w:ascii="Poppins" w:hAnsi="Poppins" w:cs="Poppins"/>
          <w:color w:val="153D63" w:themeColor="text2" w:themeTint="E6" w:themeShade="FF"/>
          <w:sz w:val="20"/>
          <w:szCs w:val="20"/>
        </w:rPr>
        <w:t>ultimately strengthening</w:t>
      </w:r>
      <w:r w:rsidRPr="4661F1CA" w:rsidR="00F52F7A">
        <w:rPr>
          <w:rFonts w:ascii="Poppins" w:hAnsi="Poppins" w:cs="Poppins"/>
          <w:color w:val="153D63" w:themeColor="text2" w:themeTint="E6" w:themeShade="FF"/>
          <w:sz w:val="20"/>
          <w:szCs w:val="20"/>
        </w:rPr>
        <w:t xml:space="preserve"> the representation and understanding of online gender-based harms. </w:t>
      </w:r>
      <w:r w:rsidRPr="4661F1CA" w:rsidR="00F52F7A">
        <w:rPr>
          <w:rFonts w:ascii="Poppins" w:hAnsi="Poppins" w:cs="Poppins"/>
          <w:color w:val="153D63" w:themeColor="text2" w:themeTint="E6" w:themeShade="FF"/>
          <w:sz w:val="20"/>
          <w:szCs w:val="20"/>
        </w:rPr>
        <w:t>  </w:t>
      </w:r>
    </w:p>
    <w:p w:rsidRPr="00F52F7A" w:rsidR="00F52F7A" w:rsidP="007B6BCD" w:rsidRDefault="00F52F7A" w14:paraId="2FCD0598" w14:textId="77777777">
      <w:pPr>
        <w:jc w:val="both"/>
        <w:rPr>
          <w:rFonts w:ascii="Poppins" w:hAnsi="Poppins" w:cs="Poppins"/>
          <w:color w:val="153D63" w:themeColor="text2" w:themeTint="E6"/>
          <w:sz w:val="20"/>
          <w:szCs w:val="20"/>
        </w:rPr>
      </w:pPr>
      <w:r w:rsidRPr="00F52F7A">
        <w:rPr>
          <w:rFonts w:ascii="Poppins" w:hAnsi="Poppins" w:cs="Poppins"/>
          <w:color w:val="153D63" w:themeColor="text2" w:themeTint="E6"/>
          <w:sz w:val="20"/>
          <w:szCs w:val="20"/>
        </w:rPr>
        <w:t> </w:t>
      </w:r>
    </w:p>
    <w:p w:rsidRPr="002F0C2B" w:rsidR="00F52F7A" w:rsidRDefault="00F52F7A" w14:paraId="6447C078" w14:textId="1BEEFFCC">
      <w:pPr>
        <w:rPr>
          <w:rFonts w:ascii="Poppins" w:hAnsi="Poppins" w:cs="Poppins"/>
          <w:color w:val="153D63" w:themeColor="text2" w:themeTint="E6"/>
          <w:sz w:val="20"/>
          <w:szCs w:val="20"/>
        </w:rPr>
      </w:pPr>
      <w:r w:rsidRPr="00F52F7A">
        <w:rPr>
          <w:rFonts w:ascii="Poppins" w:hAnsi="Poppins" w:cs="Poppins"/>
          <w:color w:val="153D63" w:themeColor="text2" w:themeTint="E6"/>
          <w:sz w:val="20"/>
          <w:szCs w:val="20"/>
        </w:rPr>
        <w:t> </w:t>
      </w:r>
    </w:p>
    <w:sectPr w:rsidRPr="002F0C2B" w:rsidR="00F52F7A">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3B4"/>
    <w:multiLevelType w:val="multilevel"/>
    <w:tmpl w:val="18DE61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02E8F"/>
    <w:multiLevelType w:val="multilevel"/>
    <w:tmpl w:val="D6BEC8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10A19"/>
    <w:multiLevelType w:val="multilevel"/>
    <w:tmpl w:val="0E147E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B4CBC"/>
    <w:multiLevelType w:val="multilevel"/>
    <w:tmpl w:val="1B62C2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047DD7"/>
    <w:multiLevelType w:val="multilevel"/>
    <w:tmpl w:val="D65037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7702E"/>
    <w:multiLevelType w:val="multilevel"/>
    <w:tmpl w:val="EB1ACA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8273C6"/>
    <w:multiLevelType w:val="multilevel"/>
    <w:tmpl w:val="906E42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D761D"/>
    <w:multiLevelType w:val="multilevel"/>
    <w:tmpl w:val="F87421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915451"/>
    <w:multiLevelType w:val="hybridMultilevel"/>
    <w:tmpl w:val="FA88C9C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4E424C"/>
    <w:multiLevelType w:val="multilevel"/>
    <w:tmpl w:val="522236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3D478E"/>
    <w:multiLevelType w:val="hybridMultilevel"/>
    <w:tmpl w:val="339C7802"/>
    <w:lvl w:ilvl="0" w:tplc="0809000F">
      <w:start w:val="1"/>
      <w:numFmt w:val="decimal"/>
      <w:lvlText w:val="%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1" w15:restartNumberingAfterBreak="0">
    <w:nsid w:val="4C3F5CE9"/>
    <w:multiLevelType w:val="multilevel"/>
    <w:tmpl w:val="60E229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354CC1"/>
    <w:multiLevelType w:val="multilevel"/>
    <w:tmpl w:val="AC5E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597B7E"/>
    <w:multiLevelType w:val="hybridMultilevel"/>
    <w:tmpl w:val="F7D2C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994141"/>
    <w:multiLevelType w:val="multilevel"/>
    <w:tmpl w:val="3084B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2337B0"/>
    <w:multiLevelType w:val="multilevel"/>
    <w:tmpl w:val="203ACB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7904144">
    <w:abstractNumId w:val="10"/>
  </w:num>
  <w:num w:numId="2" w16cid:durableId="1074744274">
    <w:abstractNumId w:val="13"/>
  </w:num>
  <w:num w:numId="3" w16cid:durableId="1132286675">
    <w:abstractNumId w:val="12"/>
  </w:num>
  <w:num w:numId="4" w16cid:durableId="650907549">
    <w:abstractNumId w:val="14"/>
  </w:num>
  <w:num w:numId="5" w16cid:durableId="1852332919">
    <w:abstractNumId w:val="15"/>
  </w:num>
  <w:num w:numId="6" w16cid:durableId="300236284">
    <w:abstractNumId w:val="1"/>
  </w:num>
  <w:num w:numId="7" w16cid:durableId="849678270">
    <w:abstractNumId w:val="11"/>
  </w:num>
  <w:num w:numId="8" w16cid:durableId="268901851">
    <w:abstractNumId w:val="2"/>
  </w:num>
  <w:num w:numId="9" w16cid:durableId="1748579077">
    <w:abstractNumId w:val="9"/>
  </w:num>
  <w:num w:numId="10" w16cid:durableId="1188562401">
    <w:abstractNumId w:val="3"/>
  </w:num>
  <w:num w:numId="11" w16cid:durableId="776755431">
    <w:abstractNumId w:val="4"/>
  </w:num>
  <w:num w:numId="12" w16cid:durableId="1770275318">
    <w:abstractNumId w:val="0"/>
  </w:num>
  <w:num w:numId="13" w16cid:durableId="1085761559">
    <w:abstractNumId w:val="7"/>
  </w:num>
  <w:num w:numId="14" w16cid:durableId="1736392531">
    <w:abstractNumId w:val="6"/>
  </w:num>
  <w:num w:numId="15" w16cid:durableId="534973662">
    <w:abstractNumId w:val="5"/>
  </w:num>
  <w:num w:numId="16" w16cid:durableId="216555577">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65"/>
    <w:rsid w:val="00033CC4"/>
    <w:rsid w:val="00052BB9"/>
    <w:rsid w:val="000C3624"/>
    <w:rsid w:val="000C6191"/>
    <w:rsid w:val="000E3448"/>
    <w:rsid w:val="000F2DAE"/>
    <w:rsid w:val="00105126"/>
    <w:rsid w:val="00106439"/>
    <w:rsid w:val="001416DD"/>
    <w:rsid w:val="001459AE"/>
    <w:rsid w:val="00167E79"/>
    <w:rsid w:val="001C3B45"/>
    <w:rsid w:val="001E33D9"/>
    <w:rsid w:val="00220DE1"/>
    <w:rsid w:val="00282A24"/>
    <w:rsid w:val="00290580"/>
    <w:rsid w:val="002929B5"/>
    <w:rsid w:val="00292D0B"/>
    <w:rsid w:val="002E4EE5"/>
    <w:rsid w:val="002F0C2B"/>
    <w:rsid w:val="002F5E43"/>
    <w:rsid w:val="00306F09"/>
    <w:rsid w:val="0032471C"/>
    <w:rsid w:val="00326975"/>
    <w:rsid w:val="00332EAD"/>
    <w:rsid w:val="00341044"/>
    <w:rsid w:val="00394F10"/>
    <w:rsid w:val="003D2492"/>
    <w:rsid w:val="003E7E24"/>
    <w:rsid w:val="004066BB"/>
    <w:rsid w:val="00413A83"/>
    <w:rsid w:val="004779B3"/>
    <w:rsid w:val="004B3A29"/>
    <w:rsid w:val="004C7D77"/>
    <w:rsid w:val="004D4098"/>
    <w:rsid w:val="004E6294"/>
    <w:rsid w:val="00516650"/>
    <w:rsid w:val="00543CB7"/>
    <w:rsid w:val="006324B7"/>
    <w:rsid w:val="00652EBB"/>
    <w:rsid w:val="00683D2D"/>
    <w:rsid w:val="00722450"/>
    <w:rsid w:val="00750B9A"/>
    <w:rsid w:val="00754A14"/>
    <w:rsid w:val="00763949"/>
    <w:rsid w:val="007B00DF"/>
    <w:rsid w:val="007B1847"/>
    <w:rsid w:val="007B6BCD"/>
    <w:rsid w:val="007E3A93"/>
    <w:rsid w:val="007F0FAF"/>
    <w:rsid w:val="00833999"/>
    <w:rsid w:val="00852142"/>
    <w:rsid w:val="00881A4C"/>
    <w:rsid w:val="00886556"/>
    <w:rsid w:val="008A5235"/>
    <w:rsid w:val="008C09FB"/>
    <w:rsid w:val="008C600C"/>
    <w:rsid w:val="008D1CC0"/>
    <w:rsid w:val="0092107E"/>
    <w:rsid w:val="009534E8"/>
    <w:rsid w:val="0099737F"/>
    <w:rsid w:val="00A067D8"/>
    <w:rsid w:val="00A25FBE"/>
    <w:rsid w:val="00A301FD"/>
    <w:rsid w:val="00A81B59"/>
    <w:rsid w:val="00A86245"/>
    <w:rsid w:val="00A92975"/>
    <w:rsid w:val="00AB43FF"/>
    <w:rsid w:val="00AB4587"/>
    <w:rsid w:val="00AC3ED0"/>
    <w:rsid w:val="00AD6E46"/>
    <w:rsid w:val="00AE5365"/>
    <w:rsid w:val="00B06CB6"/>
    <w:rsid w:val="00B43D8A"/>
    <w:rsid w:val="00B61B85"/>
    <w:rsid w:val="00B80793"/>
    <w:rsid w:val="00BA0E00"/>
    <w:rsid w:val="00BA3576"/>
    <w:rsid w:val="00BA7ECF"/>
    <w:rsid w:val="00BB0CA0"/>
    <w:rsid w:val="00BC7783"/>
    <w:rsid w:val="00BE554D"/>
    <w:rsid w:val="00C11091"/>
    <w:rsid w:val="00C42BD1"/>
    <w:rsid w:val="00C4744D"/>
    <w:rsid w:val="00C66458"/>
    <w:rsid w:val="00CD1066"/>
    <w:rsid w:val="00CF0FFD"/>
    <w:rsid w:val="00D034FC"/>
    <w:rsid w:val="00D103D7"/>
    <w:rsid w:val="00D762B1"/>
    <w:rsid w:val="00D954DD"/>
    <w:rsid w:val="00D971BE"/>
    <w:rsid w:val="00D9758E"/>
    <w:rsid w:val="00DC4060"/>
    <w:rsid w:val="00DD2B24"/>
    <w:rsid w:val="00DF3D86"/>
    <w:rsid w:val="00E12A7F"/>
    <w:rsid w:val="00E56D83"/>
    <w:rsid w:val="00EC6C03"/>
    <w:rsid w:val="00EE05B7"/>
    <w:rsid w:val="00EE3E54"/>
    <w:rsid w:val="00EE754D"/>
    <w:rsid w:val="00EF3B3D"/>
    <w:rsid w:val="00F2185B"/>
    <w:rsid w:val="00F47210"/>
    <w:rsid w:val="00F51757"/>
    <w:rsid w:val="00F52F7A"/>
    <w:rsid w:val="00F5336B"/>
    <w:rsid w:val="00F63E1B"/>
    <w:rsid w:val="00F70672"/>
    <w:rsid w:val="00F75E0A"/>
    <w:rsid w:val="02B8D696"/>
    <w:rsid w:val="03308C61"/>
    <w:rsid w:val="050F9610"/>
    <w:rsid w:val="05637C4F"/>
    <w:rsid w:val="074F4331"/>
    <w:rsid w:val="07892E08"/>
    <w:rsid w:val="07CF883F"/>
    <w:rsid w:val="09A3409C"/>
    <w:rsid w:val="09D89B90"/>
    <w:rsid w:val="0B25D4DE"/>
    <w:rsid w:val="0C058CEF"/>
    <w:rsid w:val="0D81F428"/>
    <w:rsid w:val="0DA745DC"/>
    <w:rsid w:val="0DCD2D09"/>
    <w:rsid w:val="0E4B292C"/>
    <w:rsid w:val="10AE1D3A"/>
    <w:rsid w:val="125A960F"/>
    <w:rsid w:val="12892A21"/>
    <w:rsid w:val="144ACDA2"/>
    <w:rsid w:val="157608A6"/>
    <w:rsid w:val="15D85601"/>
    <w:rsid w:val="15DB58B4"/>
    <w:rsid w:val="16938895"/>
    <w:rsid w:val="1C271019"/>
    <w:rsid w:val="1D6BBCF2"/>
    <w:rsid w:val="210E746F"/>
    <w:rsid w:val="22CEBD20"/>
    <w:rsid w:val="238F95F4"/>
    <w:rsid w:val="2404B35B"/>
    <w:rsid w:val="24EE5F68"/>
    <w:rsid w:val="2607AA49"/>
    <w:rsid w:val="2663F9E2"/>
    <w:rsid w:val="26B6AF47"/>
    <w:rsid w:val="27891932"/>
    <w:rsid w:val="29D9043D"/>
    <w:rsid w:val="2D824ACB"/>
    <w:rsid w:val="303A5547"/>
    <w:rsid w:val="33391F78"/>
    <w:rsid w:val="3464A4C5"/>
    <w:rsid w:val="3587DD48"/>
    <w:rsid w:val="3591B2DA"/>
    <w:rsid w:val="38F5FAF6"/>
    <w:rsid w:val="39D422E3"/>
    <w:rsid w:val="3B0730FA"/>
    <w:rsid w:val="3D0AD0F5"/>
    <w:rsid w:val="3E87D445"/>
    <w:rsid w:val="3F1030FA"/>
    <w:rsid w:val="3F573106"/>
    <w:rsid w:val="41552AAF"/>
    <w:rsid w:val="4390105B"/>
    <w:rsid w:val="43BCF6ED"/>
    <w:rsid w:val="447AFB62"/>
    <w:rsid w:val="44EFAA7A"/>
    <w:rsid w:val="4526FFAB"/>
    <w:rsid w:val="45E37FFF"/>
    <w:rsid w:val="4661F1CA"/>
    <w:rsid w:val="46FC5FDA"/>
    <w:rsid w:val="479F8025"/>
    <w:rsid w:val="4822E5E8"/>
    <w:rsid w:val="48AFD128"/>
    <w:rsid w:val="4A11C3A1"/>
    <w:rsid w:val="4BAAFBD3"/>
    <w:rsid w:val="4BEB67B1"/>
    <w:rsid w:val="4C52EC36"/>
    <w:rsid w:val="4CC5106C"/>
    <w:rsid w:val="4D3879AC"/>
    <w:rsid w:val="4E30496D"/>
    <w:rsid w:val="4E726C14"/>
    <w:rsid w:val="4E75C17E"/>
    <w:rsid w:val="4EDBFEFF"/>
    <w:rsid w:val="4F0229DA"/>
    <w:rsid w:val="4F2486F4"/>
    <w:rsid w:val="4FDF1E3E"/>
    <w:rsid w:val="50C77E31"/>
    <w:rsid w:val="52BF71A8"/>
    <w:rsid w:val="52D19D98"/>
    <w:rsid w:val="538C5909"/>
    <w:rsid w:val="53E797E2"/>
    <w:rsid w:val="54113D81"/>
    <w:rsid w:val="543C3BFC"/>
    <w:rsid w:val="5532EB1B"/>
    <w:rsid w:val="581174DD"/>
    <w:rsid w:val="5819046C"/>
    <w:rsid w:val="595C0EB9"/>
    <w:rsid w:val="59A6096D"/>
    <w:rsid w:val="5B2A3E74"/>
    <w:rsid w:val="5BE63A56"/>
    <w:rsid w:val="5D74D667"/>
    <w:rsid w:val="5DF26210"/>
    <w:rsid w:val="60156ED5"/>
    <w:rsid w:val="6066D02A"/>
    <w:rsid w:val="6193EBD3"/>
    <w:rsid w:val="63F470C6"/>
    <w:rsid w:val="67FCE466"/>
    <w:rsid w:val="68A7B2C3"/>
    <w:rsid w:val="697CACFA"/>
    <w:rsid w:val="6AC0A4F9"/>
    <w:rsid w:val="6B869ECD"/>
    <w:rsid w:val="6DC34B0B"/>
    <w:rsid w:val="6DE593EB"/>
    <w:rsid w:val="7074586A"/>
    <w:rsid w:val="70AC8E18"/>
    <w:rsid w:val="7423B382"/>
    <w:rsid w:val="79CC88A1"/>
    <w:rsid w:val="7B4A0DFE"/>
    <w:rsid w:val="7D112028"/>
    <w:rsid w:val="7DC518AA"/>
    <w:rsid w:val="7F775B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0F41"/>
  <w15:chartTrackingRefBased/>
  <w15:docId w15:val="{FD139700-998F-4386-9585-A3E5188F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E536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36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36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E536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E536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E536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E536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E536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E536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E536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E536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E5365"/>
    <w:rPr>
      <w:rFonts w:eastAsiaTheme="majorEastAsia" w:cstheme="majorBidi"/>
      <w:color w:val="272727" w:themeColor="text1" w:themeTint="D8"/>
    </w:rPr>
  </w:style>
  <w:style w:type="paragraph" w:styleId="Title">
    <w:name w:val="Title"/>
    <w:basedOn w:val="Normal"/>
    <w:next w:val="Normal"/>
    <w:link w:val="TitleChar"/>
    <w:uiPriority w:val="10"/>
    <w:qFormat/>
    <w:rsid w:val="00AE536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E536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E536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E5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365"/>
    <w:pPr>
      <w:spacing w:before="160"/>
      <w:jc w:val="center"/>
    </w:pPr>
    <w:rPr>
      <w:i/>
      <w:iCs/>
      <w:color w:val="404040" w:themeColor="text1" w:themeTint="BF"/>
    </w:rPr>
  </w:style>
  <w:style w:type="character" w:styleId="QuoteChar" w:customStyle="1">
    <w:name w:val="Quote Char"/>
    <w:basedOn w:val="DefaultParagraphFont"/>
    <w:link w:val="Quote"/>
    <w:uiPriority w:val="29"/>
    <w:rsid w:val="00AE5365"/>
    <w:rPr>
      <w:i/>
      <w:iCs/>
      <w:color w:val="404040" w:themeColor="text1" w:themeTint="BF"/>
    </w:rPr>
  </w:style>
  <w:style w:type="paragraph" w:styleId="ListParagraph">
    <w:name w:val="List Paragraph"/>
    <w:basedOn w:val="Normal"/>
    <w:uiPriority w:val="34"/>
    <w:qFormat/>
    <w:rsid w:val="00AE5365"/>
    <w:pPr>
      <w:ind w:left="720"/>
      <w:contextualSpacing/>
    </w:pPr>
  </w:style>
  <w:style w:type="character" w:styleId="IntenseEmphasis">
    <w:name w:val="Intense Emphasis"/>
    <w:basedOn w:val="DefaultParagraphFont"/>
    <w:uiPriority w:val="21"/>
    <w:qFormat/>
    <w:rsid w:val="00AE5365"/>
    <w:rPr>
      <w:i/>
      <w:iCs/>
      <w:color w:val="0F4761" w:themeColor="accent1" w:themeShade="BF"/>
    </w:rPr>
  </w:style>
  <w:style w:type="paragraph" w:styleId="IntenseQuote">
    <w:name w:val="Intense Quote"/>
    <w:basedOn w:val="Normal"/>
    <w:next w:val="Normal"/>
    <w:link w:val="IntenseQuoteChar"/>
    <w:uiPriority w:val="30"/>
    <w:qFormat/>
    <w:rsid w:val="00AE536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E5365"/>
    <w:rPr>
      <w:i/>
      <w:iCs/>
      <w:color w:val="0F4761" w:themeColor="accent1" w:themeShade="BF"/>
    </w:rPr>
  </w:style>
  <w:style w:type="character" w:styleId="IntenseReference">
    <w:name w:val="Intense Reference"/>
    <w:basedOn w:val="DefaultParagraphFont"/>
    <w:uiPriority w:val="32"/>
    <w:qFormat/>
    <w:rsid w:val="00AE5365"/>
    <w:rPr>
      <w:b/>
      <w:bCs/>
      <w:smallCaps/>
      <w:color w:val="0F4761" w:themeColor="accent1" w:themeShade="BF"/>
      <w:spacing w:val="5"/>
    </w:rPr>
  </w:style>
  <w:style w:type="character" w:styleId="CommentReference">
    <w:name w:val="annotation reference"/>
    <w:basedOn w:val="DefaultParagraphFont"/>
    <w:uiPriority w:val="99"/>
    <w:semiHidden/>
    <w:unhideWhenUsed/>
    <w:rsid w:val="00F51757"/>
    <w:rPr>
      <w:sz w:val="16"/>
      <w:szCs w:val="16"/>
    </w:rPr>
  </w:style>
  <w:style w:type="paragraph" w:styleId="CommentText">
    <w:name w:val="annotation text"/>
    <w:basedOn w:val="Normal"/>
    <w:link w:val="CommentTextChar"/>
    <w:uiPriority w:val="99"/>
    <w:unhideWhenUsed/>
    <w:rsid w:val="00F51757"/>
    <w:pPr>
      <w:spacing w:line="240" w:lineRule="auto"/>
    </w:pPr>
    <w:rPr>
      <w:sz w:val="20"/>
      <w:szCs w:val="20"/>
    </w:rPr>
  </w:style>
  <w:style w:type="character" w:styleId="CommentTextChar" w:customStyle="1">
    <w:name w:val="Comment Text Char"/>
    <w:basedOn w:val="DefaultParagraphFont"/>
    <w:link w:val="CommentText"/>
    <w:uiPriority w:val="99"/>
    <w:rsid w:val="00F51757"/>
    <w:rPr>
      <w:sz w:val="20"/>
      <w:szCs w:val="20"/>
    </w:rPr>
  </w:style>
  <w:style w:type="paragraph" w:styleId="CommentSubject">
    <w:name w:val="annotation subject"/>
    <w:basedOn w:val="CommentText"/>
    <w:next w:val="CommentText"/>
    <w:link w:val="CommentSubjectChar"/>
    <w:uiPriority w:val="99"/>
    <w:semiHidden/>
    <w:unhideWhenUsed/>
    <w:rsid w:val="00F51757"/>
    <w:rPr>
      <w:b/>
      <w:bCs/>
    </w:rPr>
  </w:style>
  <w:style w:type="character" w:styleId="CommentSubjectChar" w:customStyle="1">
    <w:name w:val="Comment Subject Char"/>
    <w:basedOn w:val="CommentTextChar"/>
    <w:link w:val="CommentSubject"/>
    <w:uiPriority w:val="99"/>
    <w:semiHidden/>
    <w:rsid w:val="00F51757"/>
    <w:rPr>
      <w:b/>
      <w:bCs/>
      <w:sz w:val="20"/>
      <w:szCs w:val="20"/>
    </w:rPr>
  </w:style>
  <w:style w:type="character" w:styleId="Hyperlink">
    <w:name w:val="Hyperlink"/>
    <w:basedOn w:val="DefaultParagraphFont"/>
    <w:uiPriority w:val="99"/>
    <w:unhideWhenUsed/>
    <w:rsid w:val="004C7D77"/>
    <w:rPr>
      <w:color w:val="467886" w:themeColor="hyperlink"/>
      <w:u w:val="single"/>
    </w:rPr>
  </w:style>
  <w:style w:type="character" w:styleId="UnresolvedMention">
    <w:name w:val="Unresolved Mention"/>
    <w:basedOn w:val="DefaultParagraphFont"/>
    <w:uiPriority w:val="99"/>
    <w:semiHidden/>
    <w:unhideWhenUsed/>
    <w:rsid w:val="004C7D77"/>
    <w:rPr>
      <w:color w:val="605E5C"/>
      <w:shd w:val="clear" w:color="auto" w:fill="E1DFDD"/>
    </w:rPr>
  </w:style>
  <w:style w:type="table" w:styleId="TableGrid">
    <w:name w:val="Table Grid"/>
    <w:basedOn w:val="TableNormal"/>
    <w:uiPriority w:val="59"/>
    <w:rsid w:val="00FB4123"/>
    <w:pPr>
      <w:spacing w:after="0" w:line="240" w:lineRule="auto"/>
    </w:pPr>
    <w:tblPr/>
  </w:style>
  <w:style w:type="paragraph" w:styleId="Revision">
    <w:name w:val="Revision"/>
    <w:hidden/>
    <w:uiPriority w:val="99"/>
    <w:semiHidden/>
    <w:rsid w:val="00CF0FFD"/>
    <w:pPr>
      <w:spacing w:after="0" w:line="240" w:lineRule="auto"/>
    </w:pPr>
  </w:style>
  <w:style w:type="character" w:styleId="wacimagecontainer" w:customStyle="1">
    <w:name w:val="wacimagecontainer"/>
    <w:basedOn w:val="DefaultParagraphFont"/>
    <w:rsid w:val="0032471C"/>
  </w:style>
  <w:style w:type="character" w:styleId="eop" w:customStyle="1">
    <w:name w:val="eop"/>
    <w:basedOn w:val="DefaultParagraphFont"/>
    <w:rsid w:val="00324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97190">
      <w:bodyDiv w:val="1"/>
      <w:marLeft w:val="0"/>
      <w:marRight w:val="0"/>
      <w:marTop w:val="0"/>
      <w:marBottom w:val="0"/>
      <w:divBdr>
        <w:top w:val="none" w:sz="0" w:space="0" w:color="auto"/>
        <w:left w:val="none" w:sz="0" w:space="0" w:color="auto"/>
        <w:bottom w:val="none" w:sz="0" w:space="0" w:color="auto"/>
        <w:right w:val="none" w:sz="0" w:space="0" w:color="auto"/>
      </w:divBdr>
      <w:divsChild>
        <w:div w:id="538011931">
          <w:marLeft w:val="0"/>
          <w:marRight w:val="0"/>
          <w:marTop w:val="0"/>
          <w:marBottom w:val="0"/>
          <w:divBdr>
            <w:top w:val="none" w:sz="0" w:space="0" w:color="auto"/>
            <w:left w:val="none" w:sz="0" w:space="0" w:color="auto"/>
            <w:bottom w:val="none" w:sz="0" w:space="0" w:color="auto"/>
            <w:right w:val="none" w:sz="0" w:space="0" w:color="auto"/>
          </w:divBdr>
        </w:div>
        <w:div w:id="1057507274">
          <w:marLeft w:val="0"/>
          <w:marRight w:val="0"/>
          <w:marTop w:val="0"/>
          <w:marBottom w:val="0"/>
          <w:divBdr>
            <w:top w:val="none" w:sz="0" w:space="0" w:color="auto"/>
            <w:left w:val="none" w:sz="0" w:space="0" w:color="auto"/>
            <w:bottom w:val="none" w:sz="0" w:space="0" w:color="auto"/>
            <w:right w:val="none" w:sz="0" w:space="0" w:color="auto"/>
          </w:divBdr>
        </w:div>
        <w:div w:id="1222211119">
          <w:marLeft w:val="0"/>
          <w:marRight w:val="0"/>
          <w:marTop w:val="0"/>
          <w:marBottom w:val="0"/>
          <w:divBdr>
            <w:top w:val="none" w:sz="0" w:space="0" w:color="auto"/>
            <w:left w:val="none" w:sz="0" w:space="0" w:color="auto"/>
            <w:bottom w:val="none" w:sz="0" w:space="0" w:color="auto"/>
            <w:right w:val="none" w:sz="0" w:space="0" w:color="auto"/>
          </w:divBdr>
          <w:divsChild>
            <w:div w:id="85736478">
              <w:marLeft w:val="0"/>
              <w:marRight w:val="0"/>
              <w:marTop w:val="0"/>
              <w:marBottom w:val="0"/>
              <w:divBdr>
                <w:top w:val="none" w:sz="0" w:space="0" w:color="auto"/>
                <w:left w:val="none" w:sz="0" w:space="0" w:color="auto"/>
                <w:bottom w:val="none" w:sz="0" w:space="0" w:color="auto"/>
                <w:right w:val="none" w:sz="0" w:space="0" w:color="auto"/>
              </w:divBdr>
            </w:div>
            <w:div w:id="88083174">
              <w:marLeft w:val="0"/>
              <w:marRight w:val="0"/>
              <w:marTop w:val="0"/>
              <w:marBottom w:val="0"/>
              <w:divBdr>
                <w:top w:val="none" w:sz="0" w:space="0" w:color="auto"/>
                <w:left w:val="none" w:sz="0" w:space="0" w:color="auto"/>
                <w:bottom w:val="none" w:sz="0" w:space="0" w:color="auto"/>
                <w:right w:val="none" w:sz="0" w:space="0" w:color="auto"/>
              </w:divBdr>
            </w:div>
            <w:div w:id="167332718">
              <w:marLeft w:val="0"/>
              <w:marRight w:val="0"/>
              <w:marTop w:val="0"/>
              <w:marBottom w:val="0"/>
              <w:divBdr>
                <w:top w:val="none" w:sz="0" w:space="0" w:color="auto"/>
                <w:left w:val="none" w:sz="0" w:space="0" w:color="auto"/>
                <w:bottom w:val="none" w:sz="0" w:space="0" w:color="auto"/>
                <w:right w:val="none" w:sz="0" w:space="0" w:color="auto"/>
              </w:divBdr>
            </w:div>
            <w:div w:id="207186093">
              <w:marLeft w:val="0"/>
              <w:marRight w:val="0"/>
              <w:marTop w:val="0"/>
              <w:marBottom w:val="0"/>
              <w:divBdr>
                <w:top w:val="none" w:sz="0" w:space="0" w:color="auto"/>
                <w:left w:val="none" w:sz="0" w:space="0" w:color="auto"/>
                <w:bottom w:val="none" w:sz="0" w:space="0" w:color="auto"/>
                <w:right w:val="none" w:sz="0" w:space="0" w:color="auto"/>
              </w:divBdr>
            </w:div>
            <w:div w:id="290675435">
              <w:marLeft w:val="0"/>
              <w:marRight w:val="0"/>
              <w:marTop w:val="0"/>
              <w:marBottom w:val="0"/>
              <w:divBdr>
                <w:top w:val="none" w:sz="0" w:space="0" w:color="auto"/>
                <w:left w:val="none" w:sz="0" w:space="0" w:color="auto"/>
                <w:bottom w:val="none" w:sz="0" w:space="0" w:color="auto"/>
                <w:right w:val="none" w:sz="0" w:space="0" w:color="auto"/>
              </w:divBdr>
            </w:div>
            <w:div w:id="552816487">
              <w:marLeft w:val="0"/>
              <w:marRight w:val="0"/>
              <w:marTop w:val="0"/>
              <w:marBottom w:val="0"/>
              <w:divBdr>
                <w:top w:val="none" w:sz="0" w:space="0" w:color="auto"/>
                <w:left w:val="none" w:sz="0" w:space="0" w:color="auto"/>
                <w:bottom w:val="none" w:sz="0" w:space="0" w:color="auto"/>
                <w:right w:val="none" w:sz="0" w:space="0" w:color="auto"/>
              </w:divBdr>
            </w:div>
            <w:div w:id="709261223">
              <w:marLeft w:val="0"/>
              <w:marRight w:val="0"/>
              <w:marTop w:val="0"/>
              <w:marBottom w:val="0"/>
              <w:divBdr>
                <w:top w:val="none" w:sz="0" w:space="0" w:color="auto"/>
                <w:left w:val="none" w:sz="0" w:space="0" w:color="auto"/>
                <w:bottom w:val="none" w:sz="0" w:space="0" w:color="auto"/>
                <w:right w:val="none" w:sz="0" w:space="0" w:color="auto"/>
              </w:divBdr>
            </w:div>
            <w:div w:id="1209490287">
              <w:marLeft w:val="0"/>
              <w:marRight w:val="0"/>
              <w:marTop w:val="0"/>
              <w:marBottom w:val="0"/>
              <w:divBdr>
                <w:top w:val="none" w:sz="0" w:space="0" w:color="auto"/>
                <w:left w:val="none" w:sz="0" w:space="0" w:color="auto"/>
                <w:bottom w:val="none" w:sz="0" w:space="0" w:color="auto"/>
                <w:right w:val="none" w:sz="0" w:space="0" w:color="auto"/>
              </w:divBdr>
            </w:div>
            <w:div w:id="1304238831">
              <w:marLeft w:val="0"/>
              <w:marRight w:val="0"/>
              <w:marTop w:val="0"/>
              <w:marBottom w:val="0"/>
              <w:divBdr>
                <w:top w:val="none" w:sz="0" w:space="0" w:color="auto"/>
                <w:left w:val="none" w:sz="0" w:space="0" w:color="auto"/>
                <w:bottom w:val="none" w:sz="0" w:space="0" w:color="auto"/>
                <w:right w:val="none" w:sz="0" w:space="0" w:color="auto"/>
              </w:divBdr>
            </w:div>
            <w:div w:id="1319188705">
              <w:marLeft w:val="0"/>
              <w:marRight w:val="0"/>
              <w:marTop w:val="0"/>
              <w:marBottom w:val="0"/>
              <w:divBdr>
                <w:top w:val="none" w:sz="0" w:space="0" w:color="auto"/>
                <w:left w:val="none" w:sz="0" w:space="0" w:color="auto"/>
                <w:bottom w:val="none" w:sz="0" w:space="0" w:color="auto"/>
                <w:right w:val="none" w:sz="0" w:space="0" w:color="auto"/>
              </w:divBdr>
            </w:div>
            <w:div w:id="1432816259">
              <w:marLeft w:val="0"/>
              <w:marRight w:val="0"/>
              <w:marTop w:val="0"/>
              <w:marBottom w:val="0"/>
              <w:divBdr>
                <w:top w:val="none" w:sz="0" w:space="0" w:color="auto"/>
                <w:left w:val="none" w:sz="0" w:space="0" w:color="auto"/>
                <w:bottom w:val="none" w:sz="0" w:space="0" w:color="auto"/>
                <w:right w:val="none" w:sz="0" w:space="0" w:color="auto"/>
              </w:divBdr>
            </w:div>
            <w:div w:id="1486631618">
              <w:marLeft w:val="0"/>
              <w:marRight w:val="0"/>
              <w:marTop w:val="0"/>
              <w:marBottom w:val="0"/>
              <w:divBdr>
                <w:top w:val="none" w:sz="0" w:space="0" w:color="auto"/>
                <w:left w:val="none" w:sz="0" w:space="0" w:color="auto"/>
                <w:bottom w:val="none" w:sz="0" w:space="0" w:color="auto"/>
                <w:right w:val="none" w:sz="0" w:space="0" w:color="auto"/>
              </w:divBdr>
            </w:div>
            <w:div w:id="1503932303">
              <w:marLeft w:val="0"/>
              <w:marRight w:val="0"/>
              <w:marTop w:val="0"/>
              <w:marBottom w:val="0"/>
              <w:divBdr>
                <w:top w:val="none" w:sz="0" w:space="0" w:color="auto"/>
                <w:left w:val="none" w:sz="0" w:space="0" w:color="auto"/>
                <w:bottom w:val="none" w:sz="0" w:space="0" w:color="auto"/>
                <w:right w:val="none" w:sz="0" w:space="0" w:color="auto"/>
              </w:divBdr>
            </w:div>
            <w:div w:id="1576861758">
              <w:marLeft w:val="0"/>
              <w:marRight w:val="0"/>
              <w:marTop w:val="0"/>
              <w:marBottom w:val="0"/>
              <w:divBdr>
                <w:top w:val="none" w:sz="0" w:space="0" w:color="auto"/>
                <w:left w:val="none" w:sz="0" w:space="0" w:color="auto"/>
                <w:bottom w:val="none" w:sz="0" w:space="0" w:color="auto"/>
                <w:right w:val="none" w:sz="0" w:space="0" w:color="auto"/>
              </w:divBdr>
            </w:div>
            <w:div w:id="1606227486">
              <w:marLeft w:val="0"/>
              <w:marRight w:val="0"/>
              <w:marTop w:val="0"/>
              <w:marBottom w:val="0"/>
              <w:divBdr>
                <w:top w:val="none" w:sz="0" w:space="0" w:color="auto"/>
                <w:left w:val="none" w:sz="0" w:space="0" w:color="auto"/>
                <w:bottom w:val="none" w:sz="0" w:space="0" w:color="auto"/>
                <w:right w:val="none" w:sz="0" w:space="0" w:color="auto"/>
              </w:divBdr>
            </w:div>
            <w:div w:id="1649703896">
              <w:marLeft w:val="0"/>
              <w:marRight w:val="0"/>
              <w:marTop w:val="0"/>
              <w:marBottom w:val="0"/>
              <w:divBdr>
                <w:top w:val="none" w:sz="0" w:space="0" w:color="auto"/>
                <w:left w:val="none" w:sz="0" w:space="0" w:color="auto"/>
                <w:bottom w:val="none" w:sz="0" w:space="0" w:color="auto"/>
                <w:right w:val="none" w:sz="0" w:space="0" w:color="auto"/>
              </w:divBdr>
            </w:div>
            <w:div w:id="1650863623">
              <w:marLeft w:val="0"/>
              <w:marRight w:val="0"/>
              <w:marTop w:val="0"/>
              <w:marBottom w:val="0"/>
              <w:divBdr>
                <w:top w:val="none" w:sz="0" w:space="0" w:color="auto"/>
                <w:left w:val="none" w:sz="0" w:space="0" w:color="auto"/>
                <w:bottom w:val="none" w:sz="0" w:space="0" w:color="auto"/>
                <w:right w:val="none" w:sz="0" w:space="0" w:color="auto"/>
              </w:divBdr>
            </w:div>
            <w:div w:id="1721400704">
              <w:marLeft w:val="0"/>
              <w:marRight w:val="0"/>
              <w:marTop w:val="0"/>
              <w:marBottom w:val="0"/>
              <w:divBdr>
                <w:top w:val="none" w:sz="0" w:space="0" w:color="auto"/>
                <w:left w:val="none" w:sz="0" w:space="0" w:color="auto"/>
                <w:bottom w:val="none" w:sz="0" w:space="0" w:color="auto"/>
                <w:right w:val="none" w:sz="0" w:space="0" w:color="auto"/>
              </w:divBdr>
            </w:div>
            <w:div w:id="1810786708">
              <w:marLeft w:val="0"/>
              <w:marRight w:val="0"/>
              <w:marTop w:val="0"/>
              <w:marBottom w:val="0"/>
              <w:divBdr>
                <w:top w:val="none" w:sz="0" w:space="0" w:color="auto"/>
                <w:left w:val="none" w:sz="0" w:space="0" w:color="auto"/>
                <w:bottom w:val="none" w:sz="0" w:space="0" w:color="auto"/>
                <w:right w:val="none" w:sz="0" w:space="0" w:color="auto"/>
              </w:divBdr>
            </w:div>
            <w:div w:id="1895237940">
              <w:marLeft w:val="0"/>
              <w:marRight w:val="0"/>
              <w:marTop w:val="0"/>
              <w:marBottom w:val="0"/>
              <w:divBdr>
                <w:top w:val="none" w:sz="0" w:space="0" w:color="auto"/>
                <w:left w:val="none" w:sz="0" w:space="0" w:color="auto"/>
                <w:bottom w:val="none" w:sz="0" w:space="0" w:color="auto"/>
                <w:right w:val="none" w:sz="0" w:space="0" w:color="auto"/>
              </w:divBdr>
            </w:div>
          </w:divsChild>
        </w:div>
        <w:div w:id="1333146279">
          <w:marLeft w:val="0"/>
          <w:marRight w:val="0"/>
          <w:marTop w:val="0"/>
          <w:marBottom w:val="0"/>
          <w:divBdr>
            <w:top w:val="none" w:sz="0" w:space="0" w:color="auto"/>
            <w:left w:val="none" w:sz="0" w:space="0" w:color="auto"/>
            <w:bottom w:val="none" w:sz="0" w:space="0" w:color="auto"/>
            <w:right w:val="none" w:sz="0" w:space="0" w:color="auto"/>
          </w:divBdr>
          <w:divsChild>
            <w:div w:id="44447334">
              <w:marLeft w:val="0"/>
              <w:marRight w:val="0"/>
              <w:marTop w:val="0"/>
              <w:marBottom w:val="0"/>
              <w:divBdr>
                <w:top w:val="none" w:sz="0" w:space="0" w:color="auto"/>
                <w:left w:val="none" w:sz="0" w:space="0" w:color="auto"/>
                <w:bottom w:val="none" w:sz="0" w:space="0" w:color="auto"/>
                <w:right w:val="none" w:sz="0" w:space="0" w:color="auto"/>
              </w:divBdr>
            </w:div>
            <w:div w:id="88082676">
              <w:marLeft w:val="0"/>
              <w:marRight w:val="0"/>
              <w:marTop w:val="0"/>
              <w:marBottom w:val="0"/>
              <w:divBdr>
                <w:top w:val="none" w:sz="0" w:space="0" w:color="auto"/>
                <w:left w:val="none" w:sz="0" w:space="0" w:color="auto"/>
                <w:bottom w:val="none" w:sz="0" w:space="0" w:color="auto"/>
                <w:right w:val="none" w:sz="0" w:space="0" w:color="auto"/>
              </w:divBdr>
            </w:div>
            <w:div w:id="174460127">
              <w:marLeft w:val="0"/>
              <w:marRight w:val="0"/>
              <w:marTop w:val="0"/>
              <w:marBottom w:val="0"/>
              <w:divBdr>
                <w:top w:val="none" w:sz="0" w:space="0" w:color="auto"/>
                <w:left w:val="none" w:sz="0" w:space="0" w:color="auto"/>
                <w:bottom w:val="none" w:sz="0" w:space="0" w:color="auto"/>
                <w:right w:val="none" w:sz="0" w:space="0" w:color="auto"/>
              </w:divBdr>
            </w:div>
            <w:div w:id="281496084">
              <w:marLeft w:val="0"/>
              <w:marRight w:val="0"/>
              <w:marTop w:val="0"/>
              <w:marBottom w:val="0"/>
              <w:divBdr>
                <w:top w:val="none" w:sz="0" w:space="0" w:color="auto"/>
                <w:left w:val="none" w:sz="0" w:space="0" w:color="auto"/>
                <w:bottom w:val="none" w:sz="0" w:space="0" w:color="auto"/>
                <w:right w:val="none" w:sz="0" w:space="0" w:color="auto"/>
              </w:divBdr>
            </w:div>
            <w:div w:id="539517821">
              <w:marLeft w:val="0"/>
              <w:marRight w:val="0"/>
              <w:marTop w:val="0"/>
              <w:marBottom w:val="0"/>
              <w:divBdr>
                <w:top w:val="none" w:sz="0" w:space="0" w:color="auto"/>
                <w:left w:val="none" w:sz="0" w:space="0" w:color="auto"/>
                <w:bottom w:val="none" w:sz="0" w:space="0" w:color="auto"/>
                <w:right w:val="none" w:sz="0" w:space="0" w:color="auto"/>
              </w:divBdr>
            </w:div>
            <w:div w:id="599607023">
              <w:marLeft w:val="0"/>
              <w:marRight w:val="0"/>
              <w:marTop w:val="0"/>
              <w:marBottom w:val="0"/>
              <w:divBdr>
                <w:top w:val="none" w:sz="0" w:space="0" w:color="auto"/>
                <w:left w:val="none" w:sz="0" w:space="0" w:color="auto"/>
                <w:bottom w:val="none" w:sz="0" w:space="0" w:color="auto"/>
                <w:right w:val="none" w:sz="0" w:space="0" w:color="auto"/>
              </w:divBdr>
            </w:div>
            <w:div w:id="613750251">
              <w:marLeft w:val="0"/>
              <w:marRight w:val="0"/>
              <w:marTop w:val="0"/>
              <w:marBottom w:val="0"/>
              <w:divBdr>
                <w:top w:val="none" w:sz="0" w:space="0" w:color="auto"/>
                <w:left w:val="none" w:sz="0" w:space="0" w:color="auto"/>
                <w:bottom w:val="none" w:sz="0" w:space="0" w:color="auto"/>
                <w:right w:val="none" w:sz="0" w:space="0" w:color="auto"/>
              </w:divBdr>
            </w:div>
            <w:div w:id="655034397">
              <w:marLeft w:val="0"/>
              <w:marRight w:val="0"/>
              <w:marTop w:val="0"/>
              <w:marBottom w:val="0"/>
              <w:divBdr>
                <w:top w:val="none" w:sz="0" w:space="0" w:color="auto"/>
                <w:left w:val="none" w:sz="0" w:space="0" w:color="auto"/>
                <w:bottom w:val="none" w:sz="0" w:space="0" w:color="auto"/>
                <w:right w:val="none" w:sz="0" w:space="0" w:color="auto"/>
              </w:divBdr>
            </w:div>
            <w:div w:id="691609201">
              <w:marLeft w:val="0"/>
              <w:marRight w:val="0"/>
              <w:marTop w:val="0"/>
              <w:marBottom w:val="0"/>
              <w:divBdr>
                <w:top w:val="none" w:sz="0" w:space="0" w:color="auto"/>
                <w:left w:val="none" w:sz="0" w:space="0" w:color="auto"/>
                <w:bottom w:val="none" w:sz="0" w:space="0" w:color="auto"/>
                <w:right w:val="none" w:sz="0" w:space="0" w:color="auto"/>
              </w:divBdr>
            </w:div>
            <w:div w:id="699739965">
              <w:marLeft w:val="0"/>
              <w:marRight w:val="0"/>
              <w:marTop w:val="0"/>
              <w:marBottom w:val="0"/>
              <w:divBdr>
                <w:top w:val="none" w:sz="0" w:space="0" w:color="auto"/>
                <w:left w:val="none" w:sz="0" w:space="0" w:color="auto"/>
                <w:bottom w:val="none" w:sz="0" w:space="0" w:color="auto"/>
                <w:right w:val="none" w:sz="0" w:space="0" w:color="auto"/>
              </w:divBdr>
            </w:div>
            <w:div w:id="984164105">
              <w:marLeft w:val="0"/>
              <w:marRight w:val="0"/>
              <w:marTop w:val="0"/>
              <w:marBottom w:val="0"/>
              <w:divBdr>
                <w:top w:val="none" w:sz="0" w:space="0" w:color="auto"/>
                <w:left w:val="none" w:sz="0" w:space="0" w:color="auto"/>
                <w:bottom w:val="none" w:sz="0" w:space="0" w:color="auto"/>
                <w:right w:val="none" w:sz="0" w:space="0" w:color="auto"/>
              </w:divBdr>
            </w:div>
            <w:div w:id="1249777566">
              <w:marLeft w:val="0"/>
              <w:marRight w:val="0"/>
              <w:marTop w:val="0"/>
              <w:marBottom w:val="0"/>
              <w:divBdr>
                <w:top w:val="none" w:sz="0" w:space="0" w:color="auto"/>
                <w:left w:val="none" w:sz="0" w:space="0" w:color="auto"/>
                <w:bottom w:val="none" w:sz="0" w:space="0" w:color="auto"/>
                <w:right w:val="none" w:sz="0" w:space="0" w:color="auto"/>
              </w:divBdr>
            </w:div>
            <w:div w:id="1340280973">
              <w:marLeft w:val="0"/>
              <w:marRight w:val="0"/>
              <w:marTop w:val="0"/>
              <w:marBottom w:val="0"/>
              <w:divBdr>
                <w:top w:val="none" w:sz="0" w:space="0" w:color="auto"/>
                <w:left w:val="none" w:sz="0" w:space="0" w:color="auto"/>
                <w:bottom w:val="none" w:sz="0" w:space="0" w:color="auto"/>
                <w:right w:val="none" w:sz="0" w:space="0" w:color="auto"/>
              </w:divBdr>
            </w:div>
            <w:div w:id="1373191997">
              <w:marLeft w:val="0"/>
              <w:marRight w:val="0"/>
              <w:marTop w:val="0"/>
              <w:marBottom w:val="0"/>
              <w:divBdr>
                <w:top w:val="none" w:sz="0" w:space="0" w:color="auto"/>
                <w:left w:val="none" w:sz="0" w:space="0" w:color="auto"/>
                <w:bottom w:val="none" w:sz="0" w:space="0" w:color="auto"/>
                <w:right w:val="none" w:sz="0" w:space="0" w:color="auto"/>
              </w:divBdr>
            </w:div>
            <w:div w:id="1416560884">
              <w:marLeft w:val="0"/>
              <w:marRight w:val="0"/>
              <w:marTop w:val="0"/>
              <w:marBottom w:val="0"/>
              <w:divBdr>
                <w:top w:val="none" w:sz="0" w:space="0" w:color="auto"/>
                <w:left w:val="none" w:sz="0" w:space="0" w:color="auto"/>
                <w:bottom w:val="none" w:sz="0" w:space="0" w:color="auto"/>
                <w:right w:val="none" w:sz="0" w:space="0" w:color="auto"/>
              </w:divBdr>
            </w:div>
            <w:div w:id="1523978950">
              <w:marLeft w:val="0"/>
              <w:marRight w:val="0"/>
              <w:marTop w:val="0"/>
              <w:marBottom w:val="0"/>
              <w:divBdr>
                <w:top w:val="none" w:sz="0" w:space="0" w:color="auto"/>
                <w:left w:val="none" w:sz="0" w:space="0" w:color="auto"/>
                <w:bottom w:val="none" w:sz="0" w:space="0" w:color="auto"/>
                <w:right w:val="none" w:sz="0" w:space="0" w:color="auto"/>
              </w:divBdr>
            </w:div>
            <w:div w:id="1629504793">
              <w:marLeft w:val="0"/>
              <w:marRight w:val="0"/>
              <w:marTop w:val="0"/>
              <w:marBottom w:val="0"/>
              <w:divBdr>
                <w:top w:val="none" w:sz="0" w:space="0" w:color="auto"/>
                <w:left w:val="none" w:sz="0" w:space="0" w:color="auto"/>
                <w:bottom w:val="none" w:sz="0" w:space="0" w:color="auto"/>
                <w:right w:val="none" w:sz="0" w:space="0" w:color="auto"/>
              </w:divBdr>
            </w:div>
            <w:div w:id="1824663345">
              <w:marLeft w:val="0"/>
              <w:marRight w:val="0"/>
              <w:marTop w:val="0"/>
              <w:marBottom w:val="0"/>
              <w:divBdr>
                <w:top w:val="none" w:sz="0" w:space="0" w:color="auto"/>
                <w:left w:val="none" w:sz="0" w:space="0" w:color="auto"/>
                <w:bottom w:val="none" w:sz="0" w:space="0" w:color="auto"/>
                <w:right w:val="none" w:sz="0" w:space="0" w:color="auto"/>
              </w:divBdr>
            </w:div>
            <w:div w:id="1862889088">
              <w:marLeft w:val="0"/>
              <w:marRight w:val="0"/>
              <w:marTop w:val="0"/>
              <w:marBottom w:val="0"/>
              <w:divBdr>
                <w:top w:val="none" w:sz="0" w:space="0" w:color="auto"/>
                <w:left w:val="none" w:sz="0" w:space="0" w:color="auto"/>
                <w:bottom w:val="none" w:sz="0" w:space="0" w:color="auto"/>
                <w:right w:val="none" w:sz="0" w:space="0" w:color="auto"/>
              </w:divBdr>
            </w:div>
            <w:div w:id="1909726950">
              <w:marLeft w:val="0"/>
              <w:marRight w:val="0"/>
              <w:marTop w:val="0"/>
              <w:marBottom w:val="0"/>
              <w:divBdr>
                <w:top w:val="none" w:sz="0" w:space="0" w:color="auto"/>
                <w:left w:val="none" w:sz="0" w:space="0" w:color="auto"/>
                <w:bottom w:val="none" w:sz="0" w:space="0" w:color="auto"/>
                <w:right w:val="none" w:sz="0" w:space="0" w:color="auto"/>
              </w:divBdr>
            </w:div>
          </w:divsChild>
        </w:div>
        <w:div w:id="1542396621">
          <w:marLeft w:val="0"/>
          <w:marRight w:val="0"/>
          <w:marTop w:val="0"/>
          <w:marBottom w:val="0"/>
          <w:divBdr>
            <w:top w:val="none" w:sz="0" w:space="0" w:color="auto"/>
            <w:left w:val="none" w:sz="0" w:space="0" w:color="auto"/>
            <w:bottom w:val="none" w:sz="0" w:space="0" w:color="auto"/>
            <w:right w:val="none" w:sz="0" w:space="0" w:color="auto"/>
          </w:divBdr>
        </w:div>
      </w:divsChild>
    </w:div>
    <w:div w:id="1698850638">
      <w:bodyDiv w:val="1"/>
      <w:marLeft w:val="0"/>
      <w:marRight w:val="0"/>
      <w:marTop w:val="0"/>
      <w:marBottom w:val="0"/>
      <w:divBdr>
        <w:top w:val="none" w:sz="0" w:space="0" w:color="auto"/>
        <w:left w:val="none" w:sz="0" w:space="0" w:color="auto"/>
        <w:bottom w:val="none" w:sz="0" w:space="0" w:color="auto"/>
        <w:right w:val="none" w:sz="0" w:space="0" w:color="auto"/>
      </w:divBdr>
      <w:divsChild>
        <w:div w:id="279068535">
          <w:marLeft w:val="0"/>
          <w:marRight w:val="0"/>
          <w:marTop w:val="0"/>
          <w:marBottom w:val="0"/>
          <w:divBdr>
            <w:top w:val="none" w:sz="0" w:space="0" w:color="auto"/>
            <w:left w:val="none" w:sz="0" w:space="0" w:color="auto"/>
            <w:bottom w:val="none" w:sz="0" w:space="0" w:color="auto"/>
            <w:right w:val="none" w:sz="0" w:space="0" w:color="auto"/>
          </w:divBdr>
          <w:divsChild>
            <w:div w:id="31031015">
              <w:marLeft w:val="0"/>
              <w:marRight w:val="0"/>
              <w:marTop w:val="0"/>
              <w:marBottom w:val="0"/>
              <w:divBdr>
                <w:top w:val="none" w:sz="0" w:space="0" w:color="auto"/>
                <w:left w:val="none" w:sz="0" w:space="0" w:color="auto"/>
                <w:bottom w:val="none" w:sz="0" w:space="0" w:color="auto"/>
                <w:right w:val="none" w:sz="0" w:space="0" w:color="auto"/>
              </w:divBdr>
            </w:div>
            <w:div w:id="50814104">
              <w:marLeft w:val="0"/>
              <w:marRight w:val="0"/>
              <w:marTop w:val="0"/>
              <w:marBottom w:val="0"/>
              <w:divBdr>
                <w:top w:val="none" w:sz="0" w:space="0" w:color="auto"/>
                <w:left w:val="none" w:sz="0" w:space="0" w:color="auto"/>
                <w:bottom w:val="none" w:sz="0" w:space="0" w:color="auto"/>
                <w:right w:val="none" w:sz="0" w:space="0" w:color="auto"/>
              </w:divBdr>
            </w:div>
            <w:div w:id="80611171">
              <w:marLeft w:val="0"/>
              <w:marRight w:val="0"/>
              <w:marTop w:val="0"/>
              <w:marBottom w:val="0"/>
              <w:divBdr>
                <w:top w:val="none" w:sz="0" w:space="0" w:color="auto"/>
                <w:left w:val="none" w:sz="0" w:space="0" w:color="auto"/>
                <w:bottom w:val="none" w:sz="0" w:space="0" w:color="auto"/>
                <w:right w:val="none" w:sz="0" w:space="0" w:color="auto"/>
              </w:divBdr>
            </w:div>
            <w:div w:id="226186806">
              <w:marLeft w:val="0"/>
              <w:marRight w:val="0"/>
              <w:marTop w:val="0"/>
              <w:marBottom w:val="0"/>
              <w:divBdr>
                <w:top w:val="none" w:sz="0" w:space="0" w:color="auto"/>
                <w:left w:val="none" w:sz="0" w:space="0" w:color="auto"/>
                <w:bottom w:val="none" w:sz="0" w:space="0" w:color="auto"/>
                <w:right w:val="none" w:sz="0" w:space="0" w:color="auto"/>
              </w:divBdr>
            </w:div>
            <w:div w:id="271323677">
              <w:marLeft w:val="0"/>
              <w:marRight w:val="0"/>
              <w:marTop w:val="0"/>
              <w:marBottom w:val="0"/>
              <w:divBdr>
                <w:top w:val="none" w:sz="0" w:space="0" w:color="auto"/>
                <w:left w:val="none" w:sz="0" w:space="0" w:color="auto"/>
                <w:bottom w:val="none" w:sz="0" w:space="0" w:color="auto"/>
                <w:right w:val="none" w:sz="0" w:space="0" w:color="auto"/>
              </w:divBdr>
            </w:div>
            <w:div w:id="361712749">
              <w:marLeft w:val="0"/>
              <w:marRight w:val="0"/>
              <w:marTop w:val="0"/>
              <w:marBottom w:val="0"/>
              <w:divBdr>
                <w:top w:val="none" w:sz="0" w:space="0" w:color="auto"/>
                <w:left w:val="none" w:sz="0" w:space="0" w:color="auto"/>
                <w:bottom w:val="none" w:sz="0" w:space="0" w:color="auto"/>
                <w:right w:val="none" w:sz="0" w:space="0" w:color="auto"/>
              </w:divBdr>
            </w:div>
            <w:div w:id="664283999">
              <w:marLeft w:val="0"/>
              <w:marRight w:val="0"/>
              <w:marTop w:val="0"/>
              <w:marBottom w:val="0"/>
              <w:divBdr>
                <w:top w:val="none" w:sz="0" w:space="0" w:color="auto"/>
                <w:left w:val="none" w:sz="0" w:space="0" w:color="auto"/>
                <w:bottom w:val="none" w:sz="0" w:space="0" w:color="auto"/>
                <w:right w:val="none" w:sz="0" w:space="0" w:color="auto"/>
              </w:divBdr>
            </w:div>
            <w:div w:id="678042630">
              <w:marLeft w:val="0"/>
              <w:marRight w:val="0"/>
              <w:marTop w:val="0"/>
              <w:marBottom w:val="0"/>
              <w:divBdr>
                <w:top w:val="none" w:sz="0" w:space="0" w:color="auto"/>
                <w:left w:val="none" w:sz="0" w:space="0" w:color="auto"/>
                <w:bottom w:val="none" w:sz="0" w:space="0" w:color="auto"/>
                <w:right w:val="none" w:sz="0" w:space="0" w:color="auto"/>
              </w:divBdr>
            </w:div>
            <w:div w:id="708722695">
              <w:marLeft w:val="0"/>
              <w:marRight w:val="0"/>
              <w:marTop w:val="0"/>
              <w:marBottom w:val="0"/>
              <w:divBdr>
                <w:top w:val="none" w:sz="0" w:space="0" w:color="auto"/>
                <w:left w:val="none" w:sz="0" w:space="0" w:color="auto"/>
                <w:bottom w:val="none" w:sz="0" w:space="0" w:color="auto"/>
                <w:right w:val="none" w:sz="0" w:space="0" w:color="auto"/>
              </w:divBdr>
            </w:div>
            <w:div w:id="755856587">
              <w:marLeft w:val="0"/>
              <w:marRight w:val="0"/>
              <w:marTop w:val="0"/>
              <w:marBottom w:val="0"/>
              <w:divBdr>
                <w:top w:val="none" w:sz="0" w:space="0" w:color="auto"/>
                <w:left w:val="none" w:sz="0" w:space="0" w:color="auto"/>
                <w:bottom w:val="none" w:sz="0" w:space="0" w:color="auto"/>
                <w:right w:val="none" w:sz="0" w:space="0" w:color="auto"/>
              </w:divBdr>
            </w:div>
            <w:div w:id="763500197">
              <w:marLeft w:val="0"/>
              <w:marRight w:val="0"/>
              <w:marTop w:val="0"/>
              <w:marBottom w:val="0"/>
              <w:divBdr>
                <w:top w:val="none" w:sz="0" w:space="0" w:color="auto"/>
                <w:left w:val="none" w:sz="0" w:space="0" w:color="auto"/>
                <w:bottom w:val="none" w:sz="0" w:space="0" w:color="auto"/>
                <w:right w:val="none" w:sz="0" w:space="0" w:color="auto"/>
              </w:divBdr>
            </w:div>
            <w:div w:id="876428556">
              <w:marLeft w:val="0"/>
              <w:marRight w:val="0"/>
              <w:marTop w:val="0"/>
              <w:marBottom w:val="0"/>
              <w:divBdr>
                <w:top w:val="none" w:sz="0" w:space="0" w:color="auto"/>
                <w:left w:val="none" w:sz="0" w:space="0" w:color="auto"/>
                <w:bottom w:val="none" w:sz="0" w:space="0" w:color="auto"/>
                <w:right w:val="none" w:sz="0" w:space="0" w:color="auto"/>
              </w:divBdr>
            </w:div>
            <w:div w:id="966853489">
              <w:marLeft w:val="0"/>
              <w:marRight w:val="0"/>
              <w:marTop w:val="0"/>
              <w:marBottom w:val="0"/>
              <w:divBdr>
                <w:top w:val="none" w:sz="0" w:space="0" w:color="auto"/>
                <w:left w:val="none" w:sz="0" w:space="0" w:color="auto"/>
                <w:bottom w:val="none" w:sz="0" w:space="0" w:color="auto"/>
                <w:right w:val="none" w:sz="0" w:space="0" w:color="auto"/>
              </w:divBdr>
            </w:div>
            <w:div w:id="1013874356">
              <w:marLeft w:val="0"/>
              <w:marRight w:val="0"/>
              <w:marTop w:val="0"/>
              <w:marBottom w:val="0"/>
              <w:divBdr>
                <w:top w:val="none" w:sz="0" w:space="0" w:color="auto"/>
                <w:left w:val="none" w:sz="0" w:space="0" w:color="auto"/>
                <w:bottom w:val="none" w:sz="0" w:space="0" w:color="auto"/>
                <w:right w:val="none" w:sz="0" w:space="0" w:color="auto"/>
              </w:divBdr>
            </w:div>
            <w:div w:id="1068648200">
              <w:marLeft w:val="0"/>
              <w:marRight w:val="0"/>
              <w:marTop w:val="0"/>
              <w:marBottom w:val="0"/>
              <w:divBdr>
                <w:top w:val="none" w:sz="0" w:space="0" w:color="auto"/>
                <w:left w:val="none" w:sz="0" w:space="0" w:color="auto"/>
                <w:bottom w:val="none" w:sz="0" w:space="0" w:color="auto"/>
                <w:right w:val="none" w:sz="0" w:space="0" w:color="auto"/>
              </w:divBdr>
            </w:div>
            <w:div w:id="1421950488">
              <w:marLeft w:val="0"/>
              <w:marRight w:val="0"/>
              <w:marTop w:val="0"/>
              <w:marBottom w:val="0"/>
              <w:divBdr>
                <w:top w:val="none" w:sz="0" w:space="0" w:color="auto"/>
                <w:left w:val="none" w:sz="0" w:space="0" w:color="auto"/>
                <w:bottom w:val="none" w:sz="0" w:space="0" w:color="auto"/>
                <w:right w:val="none" w:sz="0" w:space="0" w:color="auto"/>
              </w:divBdr>
            </w:div>
            <w:div w:id="1990281733">
              <w:marLeft w:val="0"/>
              <w:marRight w:val="0"/>
              <w:marTop w:val="0"/>
              <w:marBottom w:val="0"/>
              <w:divBdr>
                <w:top w:val="none" w:sz="0" w:space="0" w:color="auto"/>
                <w:left w:val="none" w:sz="0" w:space="0" w:color="auto"/>
                <w:bottom w:val="none" w:sz="0" w:space="0" w:color="auto"/>
                <w:right w:val="none" w:sz="0" w:space="0" w:color="auto"/>
              </w:divBdr>
            </w:div>
            <w:div w:id="2059938940">
              <w:marLeft w:val="0"/>
              <w:marRight w:val="0"/>
              <w:marTop w:val="0"/>
              <w:marBottom w:val="0"/>
              <w:divBdr>
                <w:top w:val="none" w:sz="0" w:space="0" w:color="auto"/>
                <w:left w:val="none" w:sz="0" w:space="0" w:color="auto"/>
                <w:bottom w:val="none" w:sz="0" w:space="0" w:color="auto"/>
                <w:right w:val="none" w:sz="0" w:space="0" w:color="auto"/>
              </w:divBdr>
            </w:div>
            <w:div w:id="2073457651">
              <w:marLeft w:val="0"/>
              <w:marRight w:val="0"/>
              <w:marTop w:val="0"/>
              <w:marBottom w:val="0"/>
              <w:divBdr>
                <w:top w:val="none" w:sz="0" w:space="0" w:color="auto"/>
                <w:left w:val="none" w:sz="0" w:space="0" w:color="auto"/>
                <w:bottom w:val="none" w:sz="0" w:space="0" w:color="auto"/>
                <w:right w:val="none" w:sz="0" w:space="0" w:color="auto"/>
              </w:divBdr>
            </w:div>
            <w:div w:id="2144040525">
              <w:marLeft w:val="0"/>
              <w:marRight w:val="0"/>
              <w:marTop w:val="0"/>
              <w:marBottom w:val="0"/>
              <w:divBdr>
                <w:top w:val="none" w:sz="0" w:space="0" w:color="auto"/>
                <w:left w:val="none" w:sz="0" w:space="0" w:color="auto"/>
                <w:bottom w:val="none" w:sz="0" w:space="0" w:color="auto"/>
                <w:right w:val="none" w:sz="0" w:space="0" w:color="auto"/>
              </w:divBdr>
            </w:div>
          </w:divsChild>
        </w:div>
        <w:div w:id="872427149">
          <w:marLeft w:val="0"/>
          <w:marRight w:val="0"/>
          <w:marTop w:val="0"/>
          <w:marBottom w:val="0"/>
          <w:divBdr>
            <w:top w:val="none" w:sz="0" w:space="0" w:color="auto"/>
            <w:left w:val="none" w:sz="0" w:space="0" w:color="auto"/>
            <w:bottom w:val="none" w:sz="0" w:space="0" w:color="auto"/>
            <w:right w:val="none" w:sz="0" w:space="0" w:color="auto"/>
          </w:divBdr>
          <w:divsChild>
            <w:div w:id="26108996">
              <w:marLeft w:val="0"/>
              <w:marRight w:val="0"/>
              <w:marTop w:val="0"/>
              <w:marBottom w:val="0"/>
              <w:divBdr>
                <w:top w:val="none" w:sz="0" w:space="0" w:color="auto"/>
                <w:left w:val="none" w:sz="0" w:space="0" w:color="auto"/>
                <w:bottom w:val="none" w:sz="0" w:space="0" w:color="auto"/>
                <w:right w:val="none" w:sz="0" w:space="0" w:color="auto"/>
              </w:divBdr>
            </w:div>
            <w:div w:id="144125958">
              <w:marLeft w:val="0"/>
              <w:marRight w:val="0"/>
              <w:marTop w:val="0"/>
              <w:marBottom w:val="0"/>
              <w:divBdr>
                <w:top w:val="none" w:sz="0" w:space="0" w:color="auto"/>
                <w:left w:val="none" w:sz="0" w:space="0" w:color="auto"/>
                <w:bottom w:val="none" w:sz="0" w:space="0" w:color="auto"/>
                <w:right w:val="none" w:sz="0" w:space="0" w:color="auto"/>
              </w:divBdr>
            </w:div>
            <w:div w:id="276059690">
              <w:marLeft w:val="0"/>
              <w:marRight w:val="0"/>
              <w:marTop w:val="0"/>
              <w:marBottom w:val="0"/>
              <w:divBdr>
                <w:top w:val="none" w:sz="0" w:space="0" w:color="auto"/>
                <w:left w:val="none" w:sz="0" w:space="0" w:color="auto"/>
                <w:bottom w:val="none" w:sz="0" w:space="0" w:color="auto"/>
                <w:right w:val="none" w:sz="0" w:space="0" w:color="auto"/>
              </w:divBdr>
            </w:div>
            <w:div w:id="367605693">
              <w:marLeft w:val="0"/>
              <w:marRight w:val="0"/>
              <w:marTop w:val="0"/>
              <w:marBottom w:val="0"/>
              <w:divBdr>
                <w:top w:val="none" w:sz="0" w:space="0" w:color="auto"/>
                <w:left w:val="none" w:sz="0" w:space="0" w:color="auto"/>
                <w:bottom w:val="none" w:sz="0" w:space="0" w:color="auto"/>
                <w:right w:val="none" w:sz="0" w:space="0" w:color="auto"/>
              </w:divBdr>
            </w:div>
            <w:div w:id="621418474">
              <w:marLeft w:val="0"/>
              <w:marRight w:val="0"/>
              <w:marTop w:val="0"/>
              <w:marBottom w:val="0"/>
              <w:divBdr>
                <w:top w:val="none" w:sz="0" w:space="0" w:color="auto"/>
                <w:left w:val="none" w:sz="0" w:space="0" w:color="auto"/>
                <w:bottom w:val="none" w:sz="0" w:space="0" w:color="auto"/>
                <w:right w:val="none" w:sz="0" w:space="0" w:color="auto"/>
              </w:divBdr>
            </w:div>
            <w:div w:id="643043446">
              <w:marLeft w:val="0"/>
              <w:marRight w:val="0"/>
              <w:marTop w:val="0"/>
              <w:marBottom w:val="0"/>
              <w:divBdr>
                <w:top w:val="none" w:sz="0" w:space="0" w:color="auto"/>
                <w:left w:val="none" w:sz="0" w:space="0" w:color="auto"/>
                <w:bottom w:val="none" w:sz="0" w:space="0" w:color="auto"/>
                <w:right w:val="none" w:sz="0" w:space="0" w:color="auto"/>
              </w:divBdr>
            </w:div>
            <w:div w:id="683016978">
              <w:marLeft w:val="0"/>
              <w:marRight w:val="0"/>
              <w:marTop w:val="0"/>
              <w:marBottom w:val="0"/>
              <w:divBdr>
                <w:top w:val="none" w:sz="0" w:space="0" w:color="auto"/>
                <w:left w:val="none" w:sz="0" w:space="0" w:color="auto"/>
                <w:bottom w:val="none" w:sz="0" w:space="0" w:color="auto"/>
                <w:right w:val="none" w:sz="0" w:space="0" w:color="auto"/>
              </w:divBdr>
            </w:div>
            <w:div w:id="703596045">
              <w:marLeft w:val="0"/>
              <w:marRight w:val="0"/>
              <w:marTop w:val="0"/>
              <w:marBottom w:val="0"/>
              <w:divBdr>
                <w:top w:val="none" w:sz="0" w:space="0" w:color="auto"/>
                <w:left w:val="none" w:sz="0" w:space="0" w:color="auto"/>
                <w:bottom w:val="none" w:sz="0" w:space="0" w:color="auto"/>
                <w:right w:val="none" w:sz="0" w:space="0" w:color="auto"/>
              </w:divBdr>
            </w:div>
            <w:div w:id="895162189">
              <w:marLeft w:val="0"/>
              <w:marRight w:val="0"/>
              <w:marTop w:val="0"/>
              <w:marBottom w:val="0"/>
              <w:divBdr>
                <w:top w:val="none" w:sz="0" w:space="0" w:color="auto"/>
                <w:left w:val="none" w:sz="0" w:space="0" w:color="auto"/>
                <w:bottom w:val="none" w:sz="0" w:space="0" w:color="auto"/>
                <w:right w:val="none" w:sz="0" w:space="0" w:color="auto"/>
              </w:divBdr>
            </w:div>
            <w:div w:id="934941123">
              <w:marLeft w:val="0"/>
              <w:marRight w:val="0"/>
              <w:marTop w:val="0"/>
              <w:marBottom w:val="0"/>
              <w:divBdr>
                <w:top w:val="none" w:sz="0" w:space="0" w:color="auto"/>
                <w:left w:val="none" w:sz="0" w:space="0" w:color="auto"/>
                <w:bottom w:val="none" w:sz="0" w:space="0" w:color="auto"/>
                <w:right w:val="none" w:sz="0" w:space="0" w:color="auto"/>
              </w:divBdr>
            </w:div>
            <w:div w:id="960380526">
              <w:marLeft w:val="0"/>
              <w:marRight w:val="0"/>
              <w:marTop w:val="0"/>
              <w:marBottom w:val="0"/>
              <w:divBdr>
                <w:top w:val="none" w:sz="0" w:space="0" w:color="auto"/>
                <w:left w:val="none" w:sz="0" w:space="0" w:color="auto"/>
                <w:bottom w:val="none" w:sz="0" w:space="0" w:color="auto"/>
                <w:right w:val="none" w:sz="0" w:space="0" w:color="auto"/>
              </w:divBdr>
            </w:div>
            <w:div w:id="1113743529">
              <w:marLeft w:val="0"/>
              <w:marRight w:val="0"/>
              <w:marTop w:val="0"/>
              <w:marBottom w:val="0"/>
              <w:divBdr>
                <w:top w:val="none" w:sz="0" w:space="0" w:color="auto"/>
                <w:left w:val="none" w:sz="0" w:space="0" w:color="auto"/>
                <w:bottom w:val="none" w:sz="0" w:space="0" w:color="auto"/>
                <w:right w:val="none" w:sz="0" w:space="0" w:color="auto"/>
              </w:divBdr>
            </w:div>
            <w:div w:id="1475489212">
              <w:marLeft w:val="0"/>
              <w:marRight w:val="0"/>
              <w:marTop w:val="0"/>
              <w:marBottom w:val="0"/>
              <w:divBdr>
                <w:top w:val="none" w:sz="0" w:space="0" w:color="auto"/>
                <w:left w:val="none" w:sz="0" w:space="0" w:color="auto"/>
                <w:bottom w:val="none" w:sz="0" w:space="0" w:color="auto"/>
                <w:right w:val="none" w:sz="0" w:space="0" w:color="auto"/>
              </w:divBdr>
            </w:div>
            <w:div w:id="1522473306">
              <w:marLeft w:val="0"/>
              <w:marRight w:val="0"/>
              <w:marTop w:val="0"/>
              <w:marBottom w:val="0"/>
              <w:divBdr>
                <w:top w:val="none" w:sz="0" w:space="0" w:color="auto"/>
                <w:left w:val="none" w:sz="0" w:space="0" w:color="auto"/>
                <w:bottom w:val="none" w:sz="0" w:space="0" w:color="auto"/>
                <w:right w:val="none" w:sz="0" w:space="0" w:color="auto"/>
              </w:divBdr>
            </w:div>
            <w:div w:id="1623682394">
              <w:marLeft w:val="0"/>
              <w:marRight w:val="0"/>
              <w:marTop w:val="0"/>
              <w:marBottom w:val="0"/>
              <w:divBdr>
                <w:top w:val="none" w:sz="0" w:space="0" w:color="auto"/>
                <w:left w:val="none" w:sz="0" w:space="0" w:color="auto"/>
                <w:bottom w:val="none" w:sz="0" w:space="0" w:color="auto"/>
                <w:right w:val="none" w:sz="0" w:space="0" w:color="auto"/>
              </w:divBdr>
            </w:div>
            <w:div w:id="1630240591">
              <w:marLeft w:val="0"/>
              <w:marRight w:val="0"/>
              <w:marTop w:val="0"/>
              <w:marBottom w:val="0"/>
              <w:divBdr>
                <w:top w:val="none" w:sz="0" w:space="0" w:color="auto"/>
                <w:left w:val="none" w:sz="0" w:space="0" w:color="auto"/>
                <w:bottom w:val="none" w:sz="0" w:space="0" w:color="auto"/>
                <w:right w:val="none" w:sz="0" w:space="0" w:color="auto"/>
              </w:divBdr>
            </w:div>
            <w:div w:id="1643847510">
              <w:marLeft w:val="0"/>
              <w:marRight w:val="0"/>
              <w:marTop w:val="0"/>
              <w:marBottom w:val="0"/>
              <w:divBdr>
                <w:top w:val="none" w:sz="0" w:space="0" w:color="auto"/>
                <w:left w:val="none" w:sz="0" w:space="0" w:color="auto"/>
                <w:bottom w:val="none" w:sz="0" w:space="0" w:color="auto"/>
                <w:right w:val="none" w:sz="0" w:space="0" w:color="auto"/>
              </w:divBdr>
            </w:div>
            <w:div w:id="1717511522">
              <w:marLeft w:val="0"/>
              <w:marRight w:val="0"/>
              <w:marTop w:val="0"/>
              <w:marBottom w:val="0"/>
              <w:divBdr>
                <w:top w:val="none" w:sz="0" w:space="0" w:color="auto"/>
                <w:left w:val="none" w:sz="0" w:space="0" w:color="auto"/>
                <w:bottom w:val="none" w:sz="0" w:space="0" w:color="auto"/>
                <w:right w:val="none" w:sz="0" w:space="0" w:color="auto"/>
              </w:divBdr>
            </w:div>
            <w:div w:id="1782722178">
              <w:marLeft w:val="0"/>
              <w:marRight w:val="0"/>
              <w:marTop w:val="0"/>
              <w:marBottom w:val="0"/>
              <w:divBdr>
                <w:top w:val="none" w:sz="0" w:space="0" w:color="auto"/>
                <w:left w:val="none" w:sz="0" w:space="0" w:color="auto"/>
                <w:bottom w:val="none" w:sz="0" w:space="0" w:color="auto"/>
                <w:right w:val="none" w:sz="0" w:space="0" w:color="auto"/>
              </w:divBdr>
            </w:div>
            <w:div w:id="1940915600">
              <w:marLeft w:val="0"/>
              <w:marRight w:val="0"/>
              <w:marTop w:val="0"/>
              <w:marBottom w:val="0"/>
              <w:divBdr>
                <w:top w:val="none" w:sz="0" w:space="0" w:color="auto"/>
                <w:left w:val="none" w:sz="0" w:space="0" w:color="auto"/>
                <w:bottom w:val="none" w:sz="0" w:space="0" w:color="auto"/>
                <w:right w:val="none" w:sz="0" w:space="0" w:color="auto"/>
              </w:divBdr>
            </w:div>
          </w:divsChild>
        </w:div>
        <w:div w:id="910848001">
          <w:marLeft w:val="0"/>
          <w:marRight w:val="0"/>
          <w:marTop w:val="0"/>
          <w:marBottom w:val="0"/>
          <w:divBdr>
            <w:top w:val="none" w:sz="0" w:space="0" w:color="auto"/>
            <w:left w:val="none" w:sz="0" w:space="0" w:color="auto"/>
            <w:bottom w:val="none" w:sz="0" w:space="0" w:color="auto"/>
            <w:right w:val="none" w:sz="0" w:space="0" w:color="auto"/>
          </w:divBdr>
        </w:div>
        <w:div w:id="1488397429">
          <w:marLeft w:val="0"/>
          <w:marRight w:val="0"/>
          <w:marTop w:val="0"/>
          <w:marBottom w:val="0"/>
          <w:divBdr>
            <w:top w:val="none" w:sz="0" w:space="0" w:color="auto"/>
            <w:left w:val="none" w:sz="0" w:space="0" w:color="auto"/>
            <w:bottom w:val="none" w:sz="0" w:space="0" w:color="auto"/>
            <w:right w:val="none" w:sz="0" w:space="0" w:color="auto"/>
          </w:divBdr>
        </w:div>
        <w:div w:id="1913998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eur01.safelinks.protection.outlook.com/?url=https%3A%2F%2Fwww.onlinesafetyact.net%2Fanalysis%2Fsafety-by-design%2F&amp;data=05%7C02%7Cjoanna.bhatti%40open.ac.uk%7Ce4ee78feb3a54e4b1d8908de17aa8143%7C0e2ed45596af4100bed3a8e5fd981685%7C0%7C0%7C638974218253843593%7CUnknown%7CTWFpbGZsb3d8eyJFbXB0eU1hcGkiOnRydWUsIlYiOiIwLjAuMDAwMCIsIlAiOiJXaW4zMiIsIkFOIjoiTWFpbCIsIldUIjoyfQ%3D%3D%7C0%7C%7C%7C&amp;sdata=WXw8K%2Bp%2BhEhKuXOx70CWz2TGV2jlaeA2qwtM7vxyCrA%3D&amp;reserved=0" TargetMode="External" Id="rId15" /><Relationship Type="http://schemas.openxmlformats.org/officeDocument/2006/relationships/hyperlink" Target="http://www.cpwo.open.ac.uk" TargetMode="External" Id="rId10" /><Relationship Type="http://schemas.openxmlformats.org/officeDocument/2006/relationships/numbering" Target="numbering.xml" Id="rId4" /><Relationship Type="http://schemas.openxmlformats.org/officeDocument/2006/relationships/image" Target="media/image2.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5bf45e-2286-4a85-9fee-09256094ba37" xsi:nil="true"/>
    <lcf76f155ced4ddcb4097134ff3c332f xmlns="b7edac2d-fb46-48e5-96b0-64e5387713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836CC41A39584DA95A2529262EDEF6" ma:contentTypeVersion="16" ma:contentTypeDescription="Create a new document." ma:contentTypeScope="" ma:versionID="927c2c13b183c1306d42a874128c82d0">
  <xsd:schema xmlns:xsd="http://www.w3.org/2001/XMLSchema" xmlns:xs="http://www.w3.org/2001/XMLSchema" xmlns:p="http://schemas.microsoft.com/office/2006/metadata/properties" xmlns:ns2="b7edac2d-fb46-48e5-96b0-64e538771342" xmlns:ns3="8d5bf45e-2286-4a85-9fee-09256094ba37" targetNamespace="http://schemas.microsoft.com/office/2006/metadata/properties" ma:root="true" ma:fieldsID="3edf11b9a118d1851c162dc2a88c3f48" ns2:_="" ns3:_="">
    <xsd:import namespace="b7edac2d-fb46-48e5-96b0-64e538771342"/>
    <xsd:import namespace="8d5bf45e-2286-4a85-9fee-09256094ba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dac2d-fb46-48e5-96b0-64e538771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5bf45e-2286-4a85-9fee-09256094ba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1869ce-be8c-4a93-b21d-12639c293334}" ma:internalName="TaxCatchAll" ma:showField="CatchAllData" ma:web="8d5bf45e-2286-4a85-9fee-09256094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F8AF2-22A2-445F-AC4A-DB76C32A6F59}">
  <ds:schemaRefs>
    <ds:schemaRef ds:uri="http://schemas.microsoft.com/office/2006/metadata/properties"/>
    <ds:schemaRef ds:uri="http://schemas.microsoft.com/office/infopath/2007/PartnerControls"/>
    <ds:schemaRef ds:uri="8d5bf45e-2286-4a85-9fee-09256094ba37"/>
    <ds:schemaRef ds:uri="b7edac2d-fb46-48e5-96b0-64e538771342"/>
  </ds:schemaRefs>
</ds:datastoreItem>
</file>

<file path=customXml/itemProps2.xml><?xml version="1.0" encoding="utf-8"?>
<ds:datastoreItem xmlns:ds="http://schemas.openxmlformats.org/officeDocument/2006/customXml" ds:itemID="{345F5C99-A895-48F8-8B49-9CA38B33D165}">
  <ds:schemaRefs>
    <ds:schemaRef ds:uri="http://schemas.microsoft.com/sharepoint/v3/contenttype/forms"/>
  </ds:schemaRefs>
</ds:datastoreItem>
</file>

<file path=customXml/itemProps3.xml><?xml version="1.0" encoding="utf-8"?>
<ds:datastoreItem xmlns:ds="http://schemas.openxmlformats.org/officeDocument/2006/customXml" ds:itemID="{71599FD3-650E-498B-9AFD-4FB8877AB0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Olga.Jurasz</dc:creator>
  <keywords/>
  <dc:description/>
  <lastModifiedBy>Angel.Pavon-Perez</lastModifiedBy>
  <revision>21</revision>
  <dcterms:created xsi:type="dcterms:W3CDTF">2026-01-09T17:44:00.0000000Z</dcterms:created>
  <dcterms:modified xsi:type="dcterms:W3CDTF">2026-01-13T10:41:24.6263972Z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0x010100F2836CC41A39584DA95A2529262EDEF6</vt:lpwstr>
  </property>
  <property fmtid="{D5CDD505-2E9C-101B-9397-08002B2CF9AE}" pid="3" name="MediaServiceImageTags">
    <vt:lpwstr/>
  </property>
</Properties>
</file>